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0"/>
        <w:tblW w:w="10548" w:type="dxa"/>
        <w:tblLayout w:type="fixed"/>
        <w:tblLook w:val="0000"/>
      </w:tblPr>
      <w:tblGrid>
        <w:gridCol w:w="4644"/>
        <w:gridCol w:w="1404"/>
        <w:gridCol w:w="4500"/>
      </w:tblGrid>
      <w:tr w:rsidR="00F850EF">
        <w:trPr>
          <w:cantSplit/>
          <w:trHeight w:val="1606"/>
        </w:trPr>
        <w:tc>
          <w:tcPr>
            <w:tcW w:w="4644" w:type="dxa"/>
          </w:tcPr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A20C30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A20C30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F850EF" w:rsidRPr="00A20C30" w:rsidRDefault="00F850EF" w:rsidP="007B0D6A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850EF" w:rsidRDefault="00F850EF" w:rsidP="007B0D6A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404" w:type="dxa"/>
          </w:tcPr>
          <w:p w:rsidR="00F850EF" w:rsidRDefault="00F850EF" w:rsidP="007B0D6A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АДМИНИСТРАЦИЯ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СЕЛЬСКОГО ПОСЕЛЕНИЯ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НОВОБАЛТАЧЕВСКИЙ СЕЛЬСОВЕТ</w:t>
            </w:r>
          </w:p>
          <w:p w:rsidR="00F850EF" w:rsidRPr="00A20C30" w:rsidRDefault="00F850EF" w:rsidP="007B0D6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20C30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850EF" w:rsidRDefault="00F850EF" w:rsidP="007B0D6A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F850EF">
        <w:trPr>
          <w:cantSplit/>
          <w:trHeight w:val="137"/>
        </w:trPr>
        <w:tc>
          <w:tcPr>
            <w:tcW w:w="105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50EF" w:rsidRDefault="00F850EF" w:rsidP="007B0D6A">
            <w:pPr>
              <w:rPr>
                <w:caps/>
                <w:sz w:val="4"/>
                <w:szCs w:val="4"/>
              </w:rPr>
            </w:pPr>
          </w:p>
        </w:tc>
      </w:tr>
    </w:tbl>
    <w:p w:rsidR="00F850EF" w:rsidRDefault="00F850EF" w:rsidP="00C7205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0EF" w:rsidRPr="002613F8" w:rsidRDefault="00F850EF" w:rsidP="003D55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0EF" w:rsidRPr="00CB5377" w:rsidRDefault="00F850EF" w:rsidP="003D55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0EF" w:rsidRPr="000B4766" w:rsidRDefault="00F850EF" w:rsidP="003D55EF">
      <w:pPr>
        <w:pStyle w:val="Heading3"/>
        <w:ind w:left="180"/>
        <w:rPr>
          <w:rFonts w:ascii="Arial New Bash" w:hAnsi="Arial New Bash" w:cs="Arial New Bash"/>
          <w:caps/>
          <w:sz w:val="28"/>
          <w:szCs w:val="28"/>
        </w:rPr>
      </w:pPr>
      <w:r>
        <w:rPr>
          <w:rFonts w:ascii="Arial New Bash" w:hAnsi="Arial New Bash" w:cs="Arial New Bash"/>
          <w:caps/>
          <w:sz w:val="28"/>
          <w:szCs w:val="28"/>
        </w:rPr>
        <w:t xml:space="preserve">    </w:t>
      </w:r>
      <w:r w:rsidRPr="000B4766">
        <w:rPr>
          <w:rFonts w:ascii="Arial New Bash" w:hAnsi="Arial New Bash" w:cs="Arial New Bash"/>
          <w:caps/>
          <w:sz w:val="28"/>
          <w:szCs w:val="28"/>
        </w:rPr>
        <w:t>[ а р а р                                                                            р е ш е н и е</w:t>
      </w:r>
    </w:p>
    <w:p w:rsidR="00F850EF" w:rsidRPr="00CB5377" w:rsidRDefault="00F850EF" w:rsidP="003D55E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850EF" w:rsidRPr="00CB5377" w:rsidRDefault="00F850EF" w:rsidP="00BB3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>Об отмене решения Совета сельского поселения  Новобалтачевский сельсовет муниципального района Чекмагушевский район Республики Башкортостан от 30.07.2014 №80«Об утверждении Положения о добровольной народной дружине, действующей на территории сельского поселения Новобалтачевский  сельсовет муниципального района Чекмагушевский район Республики Башкортостан»</w:t>
      </w:r>
    </w:p>
    <w:p w:rsidR="00F850EF" w:rsidRPr="00CB5377" w:rsidRDefault="00F850EF" w:rsidP="003D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0EF" w:rsidRPr="00CB5377" w:rsidRDefault="00F850EF" w:rsidP="001F5C1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>Рассмотрев экспертное заключение Государственного комитета Республики Башкортостан по делам юстиции на решение Совета сельского поселения Новобалтачевский  сельсовет муниципального района Чекмагушевский район Республики Башкортостан от 30 июля 2014 года № 80 «Об утверждении Положения о добровольной народной дружине, действующей на территории сельского поселения Новобалтачевский сельсовет муниципального района Чекмагушевский район Республики Башкортостан», Совет сельского поселения Новобалтачевский сельсовет</w:t>
      </w:r>
      <w:r w:rsidRPr="00CB5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377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 Республики Башкортостан  РЕШИЛ:</w:t>
      </w:r>
    </w:p>
    <w:p w:rsidR="00F850EF" w:rsidRPr="00CB5377" w:rsidRDefault="00F850EF" w:rsidP="001F5C1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0EF" w:rsidRPr="00CB5377" w:rsidRDefault="00F850EF" w:rsidP="00BB3D2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>1. Отменить решение Совета сельского поселения Новобалтачевский сельсовет муниципального района Чекмагушевский район Республики Башкортостан от 30 июля 2014 года № 80 «Об утверждении Положения о добровольной народной дружине, действующей на территории сельского поселения Новобалтачевский сельсовет муниципального района Чекмагушевский район Республики Башкортостан».</w:t>
      </w:r>
    </w:p>
    <w:p w:rsidR="00F850EF" w:rsidRPr="00CB5377" w:rsidRDefault="00F850EF" w:rsidP="00BB3D2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 xml:space="preserve">         2. Настоящее решение обнародовать в здании Администрации сельского поселения Новобалтачевский  сельсовет и разместить на официальном сайте сельского поселения  </w:t>
      </w:r>
      <w:hyperlink r:id="rId8" w:history="1">
        <w:r w:rsidRPr="00CB5377">
          <w:rPr>
            <w:rStyle w:val="Hyperlink"/>
            <w:sz w:val="24"/>
            <w:szCs w:val="24"/>
            <w:u w:val="none"/>
            <w:lang w:val="en-US"/>
          </w:rPr>
          <w:t>baltach</w:t>
        </w:r>
        <w:r w:rsidRPr="00CB5377">
          <w:rPr>
            <w:rStyle w:val="Hyperlink"/>
            <w:sz w:val="24"/>
            <w:szCs w:val="24"/>
            <w:u w:val="none"/>
          </w:rPr>
          <w:t>_</w:t>
        </w:r>
        <w:r w:rsidRPr="00CB5377">
          <w:rPr>
            <w:rStyle w:val="Hyperlink"/>
            <w:sz w:val="24"/>
            <w:szCs w:val="24"/>
            <w:u w:val="none"/>
            <w:lang w:val="en-US"/>
          </w:rPr>
          <w:t>cc</w:t>
        </w:r>
        <w:r w:rsidRPr="00CB5377">
          <w:rPr>
            <w:rStyle w:val="Hyperlink"/>
            <w:sz w:val="24"/>
            <w:szCs w:val="24"/>
            <w:u w:val="none"/>
          </w:rPr>
          <w:t>@</w:t>
        </w:r>
        <w:r w:rsidRPr="00CB5377">
          <w:rPr>
            <w:rStyle w:val="Hyperlink"/>
            <w:sz w:val="24"/>
            <w:szCs w:val="24"/>
            <w:u w:val="none"/>
            <w:lang w:val="en-US"/>
          </w:rPr>
          <w:t>mail</w:t>
        </w:r>
        <w:r w:rsidRPr="00CB5377">
          <w:rPr>
            <w:rStyle w:val="Hyperlink"/>
            <w:sz w:val="24"/>
            <w:szCs w:val="24"/>
            <w:u w:val="none"/>
          </w:rPr>
          <w:t>.</w:t>
        </w:r>
        <w:r w:rsidRPr="00CB5377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CB5377">
        <w:rPr>
          <w:sz w:val="24"/>
          <w:szCs w:val="24"/>
        </w:rPr>
        <w:t xml:space="preserve"> </w:t>
      </w:r>
    </w:p>
    <w:p w:rsidR="00F850EF" w:rsidRPr="00CB5377" w:rsidRDefault="00F850EF" w:rsidP="00BB3D2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 обнародования.</w:t>
      </w:r>
    </w:p>
    <w:p w:rsidR="00F850EF" w:rsidRPr="00CB5377" w:rsidRDefault="00F850EF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EF" w:rsidRPr="00CB5377" w:rsidRDefault="00F850EF" w:rsidP="003D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37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</w:t>
      </w:r>
    </w:p>
    <w:p w:rsidR="00F850EF" w:rsidRPr="00CB5377" w:rsidRDefault="00F850EF" w:rsidP="003D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850EF" w:rsidRPr="00CB5377" w:rsidRDefault="00F850EF" w:rsidP="003D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>Новобалтачевский сельсовет</w:t>
      </w:r>
    </w:p>
    <w:p w:rsidR="00F850EF" w:rsidRPr="00CB5377" w:rsidRDefault="00F850EF" w:rsidP="003D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850EF" w:rsidRPr="00CB5377" w:rsidRDefault="00F850EF" w:rsidP="003D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F850EF" w:rsidRDefault="00F850EF" w:rsidP="003D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77">
        <w:rPr>
          <w:rFonts w:ascii="Times New Roman" w:hAnsi="Times New Roman" w:cs="Times New Roman"/>
          <w:sz w:val="24"/>
          <w:szCs w:val="24"/>
        </w:rPr>
        <w:t>Республики Башкортостан  :                                       Саетов И.Н</w:t>
      </w:r>
    </w:p>
    <w:p w:rsidR="00F850EF" w:rsidRDefault="00F850EF" w:rsidP="003D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EF" w:rsidRPr="00CB5377" w:rsidRDefault="00F850EF" w:rsidP="003D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EF" w:rsidRPr="00070D85" w:rsidRDefault="00F850EF" w:rsidP="00CB5377">
      <w:pPr>
        <w:jc w:val="both"/>
        <w:rPr>
          <w:rStyle w:val="FontStyle66"/>
          <w:b w:val="0"/>
          <w:bCs w:val="0"/>
          <w:sz w:val="24"/>
          <w:szCs w:val="24"/>
        </w:rPr>
      </w:pPr>
      <w:r>
        <w:rPr>
          <w:rStyle w:val="FontStyle66"/>
          <w:b w:val="0"/>
          <w:bCs w:val="0"/>
          <w:sz w:val="24"/>
          <w:szCs w:val="24"/>
        </w:rPr>
        <w:t xml:space="preserve">     с. Новобалтачево </w:t>
      </w:r>
    </w:p>
    <w:p w:rsidR="00F850EF" w:rsidRPr="00070D85" w:rsidRDefault="00F850EF" w:rsidP="00CB5377">
      <w:pPr>
        <w:jc w:val="both"/>
        <w:rPr>
          <w:rStyle w:val="FontStyle66"/>
          <w:b w:val="0"/>
          <w:bCs w:val="0"/>
          <w:sz w:val="24"/>
          <w:szCs w:val="24"/>
        </w:rPr>
      </w:pPr>
      <w:r>
        <w:rPr>
          <w:rStyle w:val="FontStyle66"/>
          <w:b w:val="0"/>
          <w:bCs w:val="0"/>
          <w:sz w:val="24"/>
          <w:szCs w:val="24"/>
        </w:rPr>
        <w:t xml:space="preserve">     29 августа </w:t>
      </w:r>
      <w:r w:rsidRPr="00070D85">
        <w:rPr>
          <w:rStyle w:val="FontStyle66"/>
          <w:b w:val="0"/>
          <w:bCs w:val="0"/>
          <w:sz w:val="24"/>
          <w:szCs w:val="24"/>
        </w:rPr>
        <w:t>2019 года</w:t>
      </w:r>
    </w:p>
    <w:p w:rsidR="00F850EF" w:rsidRPr="00070D85" w:rsidRDefault="00F850EF" w:rsidP="00CB5377">
      <w:pPr>
        <w:jc w:val="both"/>
        <w:rPr>
          <w:rStyle w:val="FontStyle66"/>
          <w:b w:val="0"/>
          <w:bCs w:val="0"/>
          <w:sz w:val="24"/>
          <w:szCs w:val="24"/>
        </w:rPr>
      </w:pPr>
      <w:r>
        <w:rPr>
          <w:rStyle w:val="FontStyle66"/>
          <w:b w:val="0"/>
          <w:bCs w:val="0"/>
          <w:sz w:val="24"/>
          <w:szCs w:val="24"/>
        </w:rPr>
        <w:t xml:space="preserve">     № 160</w:t>
      </w:r>
    </w:p>
    <w:p w:rsidR="00F850EF" w:rsidRPr="007B2529" w:rsidRDefault="00F850EF" w:rsidP="003D55EF">
      <w:pPr>
        <w:spacing w:after="0" w:line="240" w:lineRule="auto"/>
      </w:pPr>
    </w:p>
    <w:sectPr w:rsidR="00F850EF" w:rsidRPr="007B2529" w:rsidSect="00475586">
      <w:headerReference w:type="default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EF" w:rsidRDefault="00F850EF" w:rsidP="0039004E">
      <w:pPr>
        <w:spacing w:after="0" w:line="240" w:lineRule="auto"/>
      </w:pPr>
      <w:r>
        <w:separator/>
      </w:r>
    </w:p>
  </w:endnote>
  <w:endnote w:type="continuationSeparator" w:id="1">
    <w:p w:rsidR="00F850EF" w:rsidRDefault="00F850EF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F" w:rsidRDefault="00F850E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850EF" w:rsidRDefault="00F85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EF" w:rsidRDefault="00F850EF" w:rsidP="0039004E">
      <w:pPr>
        <w:spacing w:after="0" w:line="240" w:lineRule="auto"/>
      </w:pPr>
      <w:r>
        <w:separator/>
      </w:r>
    </w:p>
  </w:footnote>
  <w:footnote w:type="continuationSeparator" w:id="1">
    <w:p w:rsidR="00F850EF" w:rsidRDefault="00F850EF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F" w:rsidRDefault="00F850EF">
    <w:pPr>
      <w:pStyle w:val="Header"/>
      <w:jc w:val="center"/>
    </w:pPr>
  </w:p>
  <w:p w:rsidR="00F850EF" w:rsidRDefault="00F850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2F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41E3F"/>
    <w:rsid w:val="00061C70"/>
    <w:rsid w:val="00070D85"/>
    <w:rsid w:val="000749CD"/>
    <w:rsid w:val="000801B1"/>
    <w:rsid w:val="000829C1"/>
    <w:rsid w:val="000938FC"/>
    <w:rsid w:val="000A213D"/>
    <w:rsid w:val="000A2926"/>
    <w:rsid w:val="000B0F00"/>
    <w:rsid w:val="000B4766"/>
    <w:rsid w:val="000D4541"/>
    <w:rsid w:val="000E5589"/>
    <w:rsid w:val="000F00EE"/>
    <w:rsid w:val="000F334D"/>
    <w:rsid w:val="000F48EE"/>
    <w:rsid w:val="000F617E"/>
    <w:rsid w:val="00100CB3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0661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83FD7"/>
    <w:rsid w:val="00290BCE"/>
    <w:rsid w:val="002913A0"/>
    <w:rsid w:val="002D4E07"/>
    <w:rsid w:val="002D5B54"/>
    <w:rsid w:val="002E08E3"/>
    <w:rsid w:val="002E0EA5"/>
    <w:rsid w:val="002E1146"/>
    <w:rsid w:val="0031362B"/>
    <w:rsid w:val="00317D9E"/>
    <w:rsid w:val="00322E7B"/>
    <w:rsid w:val="00336125"/>
    <w:rsid w:val="003574ED"/>
    <w:rsid w:val="00363AB2"/>
    <w:rsid w:val="003659C1"/>
    <w:rsid w:val="0036728C"/>
    <w:rsid w:val="00381F5D"/>
    <w:rsid w:val="0039004E"/>
    <w:rsid w:val="00392C62"/>
    <w:rsid w:val="003938F9"/>
    <w:rsid w:val="003A1871"/>
    <w:rsid w:val="003A45D0"/>
    <w:rsid w:val="003A6596"/>
    <w:rsid w:val="003C2A04"/>
    <w:rsid w:val="003D194F"/>
    <w:rsid w:val="003D55EF"/>
    <w:rsid w:val="003E2AF7"/>
    <w:rsid w:val="003F29B3"/>
    <w:rsid w:val="00403682"/>
    <w:rsid w:val="00411636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0E8C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4891"/>
    <w:rsid w:val="006C6528"/>
    <w:rsid w:val="00724146"/>
    <w:rsid w:val="00732E1B"/>
    <w:rsid w:val="007540B7"/>
    <w:rsid w:val="00755A09"/>
    <w:rsid w:val="00756903"/>
    <w:rsid w:val="00760D0A"/>
    <w:rsid w:val="007740CD"/>
    <w:rsid w:val="00794B0C"/>
    <w:rsid w:val="007952A0"/>
    <w:rsid w:val="00796FB2"/>
    <w:rsid w:val="007A55AD"/>
    <w:rsid w:val="007B0D6A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3866"/>
    <w:rsid w:val="0084786C"/>
    <w:rsid w:val="008478A7"/>
    <w:rsid w:val="0086524E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25FBD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D0123"/>
    <w:rsid w:val="009E2FF1"/>
    <w:rsid w:val="009F2447"/>
    <w:rsid w:val="00A11AE0"/>
    <w:rsid w:val="00A1309B"/>
    <w:rsid w:val="00A15108"/>
    <w:rsid w:val="00A20C30"/>
    <w:rsid w:val="00A22391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C0772"/>
    <w:rsid w:val="00BD6EAD"/>
    <w:rsid w:val="00BE0471"/>
    <w:rsid w:val="00BF4A11"/>
    <w:rsid w:val="00C12383"/>
    <w:rsid w:val="00C14947"/>
    <w:rsid w:val="00C31BB8"/>
    <w:rsid w:val="00C4053C"/>
    <w:rsid w:val="00C52597"/>
    <w:rsid w:val="00C706F8"/>
    <w:rsid w:val="00C72052"/>
    <w:rsid w:val="00C73315"/>
    <w:rsid w:val="00C83F2E"/>
    <w:rsid w:val="00C86DD6"/>
    <w:rsid w:val="00C90A7B"/>
    <w:rsid w:val="00CB1B4E"/>
    <w:rsid w:val="00CB5377"/>
    <w:rsid w:val="00CB77A4"/>
    <w:rsid w:val="00CC43FE"/>
    <w:rsid w:val="00CC7CB2"/>
    <w:rsid w:val="00CD7DC2"/>
    <w:rsid w:val="00CF270D"/>
    <w:rsid w:val="00CF76A8"/>
    <w:rsid w:val="00D1036C"/>
    <w:rsid w:val="00D17122"/>
    <w:rsid w:val="00D24DAA"/>
    <w:rsid w:val="00D2660D"/>
    <w:rsid w:val="00D36126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D7F70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84DE9"/>
    <w:rsid w:val="00E95235"/>
    <w:rsid w:val="00E962C9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72D1F"/>
    <w:rsid w:val="00F81BAA"/>
    <w:rsid w:val="00F83247"/>
    <w:rsid w:val="00F83C0D"/>
    <w:rsid w:val="00F850EF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F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D55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3D55E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386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3866"/>
    <w:rPr>
      <w:rFonts w:ascii="Calibri" w:hAnsi="Calibri" w:cs="Calibri"/>
      <w:b/>
      <w:bCs/>
      <w:lang w:eastAsia="en-US"/>
    </w:rPr>
  </w:style>
  <w:style w:type="paragraph" w:customStyle="1" w:styleId="ConsPlusNormal">
    <w:name w:val="ConsPlusNormal"/>
    <w:uiPriority w:val="99"/>
    <w:rsid w:val="005D13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32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D132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C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1544"/>
    <w:rPr>
      <w:b/>
      <w:bCs/>
    </w:rPr>
  </w:style>
  <w:style w:type="paragraph" w:styleId="Header">
    <w:name w:val="header"/>
    <w:basedOn w:val="Normal"/>
    <w:link w:val="Head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04E"/>
  </w:style>
  <w:style w:type="paragraph" w:styleId="Footer">
    <w:name w:val="footer"/>
    <w:basedOn w:val="Normal"/>
    <w:link w:val="Foot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04E"/>
  </w:style>
  <w:style w:type="paragraph" w:styleId="FootnoteText">
    <w:name w:val="footnote text"/>
    <w:basedOn w:val="Normal"/>
    <w:link w:val="FootnoteTextChar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6C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6CA9"/>
    <w:rPr>
      <w:vertAlign w:val="superscript"/>
    </w:rPr>
  </w:style>
  <w:style w:type="character" w:customStyle="1" w:styleId="blk">
    <w:name w:val="blk"/>
    <w:basedOn w:val="DefaultParagraphFont"/>
    <w:uiPriority w:val="99"/>
    <w:rsid w:val="00E20704"/>
  </w:style>
  <w:style w:type="paragraph" w:styleId="NoSpacing">
    <w:name w:val="No Spacing"/>
    <w:uiPriority w:val="99"/>
    <w:qFormat/>
    <w:rsid w:val="003574E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B3D25"/>
    <w:rPr>
      <w:color w:val="0000FF"/>
      <w:u w:val="single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3D55EF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character" w:customStyle="1" w:styleId="FontStyle66">
    <w:name w:val="Font Style66"/>
    <w:uiPriority w:val="99"/>
    <w:rsid w:val="00CB537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ach_cc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334</Words>
  <Characters>1908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Автеньев Александр Альбертович</dc:creator>
  <cp:keywords/>
  <dc:description/>
  <cp:lastModifiedBy>G7</cp:lastModifiedBy>
  <cp:revision>5</cp:revision>
  <cp:lastPrinted>2019-08-21T09:28:00Z</cp:lastPrinted>
  <dcterms:created xsi:type="dcterms:W3CDTF">2019-08-13T06:33:00Z</dcterms:created>
  <dcterms:modified xsi:type="dcterms:W3CDTF">2019-09-17T05:10:00Z</dcterms:modified>
</cp:coreProperties>
</file>