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61" w:rsidRDefault="00326F61" w:rsidP="00F116CB">
      <w:pPr>
        <w:widowControl w:val="0"/>
        <w:ind w:firstLine="709"/>
        <w:jc w:val="right"/>
        <w:rPr>
          <w:sz w:val="28"/>
          <w:szCs w:val="28"/>
        </w:rPr>
      </w:pPr>
      <w:r w:rsidRPr="00AA5AF7">
        <w:rPr>
          <w:sz w:val="28"/>
          <w:szCs w:val="28"/>
        </w:rPr>
        <w:t>Приложение №</w:t>
      </w:r>
      <w:r w:rsidR="00F116CB">
        <w:rPr>
          <w:sz w:val="28"/>
          <w:szCs w:val="28"/>
        </w:rPr>
        <w:t>2</w:t>
      </w:r>
    </w:p>
    <w:p w:rsidR="00F116CB" w:rsidRPr="00AA5AF7" w:rsidRDefault="00F116CB" w:rsidP="00F116CB">
      <w:pPr>
        <w:widowControl w:val="0"/>
        <w:ind w:firstLine="709"/>
        <w:jc w:val="right"/>
        <w:rPr>
          <w:b/>
          <w:sz w:val="28"/>
          <w:szCs w:val="28"/>
        </w:rPr>
      </w:pPr>
    </w:p>
    <w:p w:rsidR="00084EA2" w:rsidRPr="00AA5AF7" w:rsidRDefault="00A34A08" w:rsidP="001A7D0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26,</w:t>
      </w:r>
      <w:r w:rsidR="00953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AA5AF7" w:rsidRPr="00AA5AF7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9</w:t>
      </w:r>
      <w:r w:rsidR="00AA5AF7" w:rsidRPr="00AA5A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="00AA5AF7" w:rsidRPr="00AA5AF7">
        <w:rPr>
          <w:b/>
          <w:sz w:val="28"/>
          <w:szCs w:val="28"/>
        </w:rPr>
        <w:t>ября</w:t>
      </w:r>
      <w:r w:rsidR="003B35BB" w:rsidRPr="00AA5AF7">
        <w:rPr>
          <w:b/>
          <w:sz w:val="28"/>
          <w:szCs w:val="28"/>
        </w:rPr>
        <w:t xml:space="preserve"> </w:t>
      </w:r>
      <w:r w:rsidR="003A5599" w:rsidRPr="00AA5AF7">
        <w:rPr>
          <w:b/>
          <w:sz w:val="28"/>
          <w:szCs w:val="28"/>
        </w:rPr>
        <w:t>2018</w:t>
      </w:r>
      <w:r w:rsidR="00084EA2" w:rsidRPr="00AA5AF7">
        <w:rPr>
          <w:b/>
          <w:sz w:val="28"/>
          <w:szCs w:val="28"/>
        </w:rPr>
        <w:t xml:space="preserve"> года</w:t>
      </w:r>
    </w:p>
    <w:p w:rsidR="00B116C6" w:rsidRPr="00AA5AF7" w:rsidRDefault="00B116C6" w:rsidP="001A7D05">
      <w:pPr>
        <w:widowControl w:val="0"/>
        <w:jc w:val="center"/>
        <w:rPr>
          <w:b/>
          <w:sz w:val="28"/>
          <w:szCs w:val="28"/>
        </w:rPr>
      </w:pPr>
      <w:r w:rsidRPr="00AA5AF7">
        <w:rPr>
          <w:b/>
          <w:sz w:val="28"/>
          <w:szCs w:val="28"/>
        </w:rPr>
        <w:t>Межрайонная ИФНС России №1 по Республике Башкортостан</w:t>
      </w:r>
    </w:p>
    <w:p w:rsidR="00B116C6" w:rsidRPr="00AA5AF7" w:rsidRDefault="00B116C6" w:rsidP="001A7D05">
      <w:pPr>
        <w:widowControl w:val="0"/>
        <w:jc w:val="center"/>
        <w:rPr>
          <w:b/>
          <w:sz w:val="28"/>
          <w:szCs w:val="28"/>
        </w:rPr>
      </w:pPr>
      <w:r w:rsidRPr="00AA5AF7">
        <w:rPr>
          <w:b/>
          <w:sz w:val="28"/>
          <w:szCs w:val="28"/>
        </w:rPr>
        <w:t>пров</w:t>
      </w:r>
      <w:r w:rsidR="00326F61" w:rsidRPr="00AA5AF7">
        <w:rPr>
          <w:b/>
          <w:sz w:val="28"/>
          <w:szCs w:val="28"/>
        </w:rPr>
        <w:t>е</w:t>
      </w:r>
      <w:r w:rsidRPr="00AA5AF7">
        <w:rPr>
          <w:b/>
          <w:sz w:val="28"/>
          <w:szCs w:val="28"/>
        </w:rPr>
        <w:t>д</w:t>
      </w:r>
      <w:r w:rsidR="00326F61" w:rsidRPr="00AA5AF7">
        <w:rPr>
          <w:b/>
          <w:sz w:val="28"/>
          <w:szCs w:val="28"/>
        </w:rPr>
        <w:t>е</w:t>
      </w:r>
      <w:r w:rsidRPr="00AA5AF7">
        <w:rPr>
          <w:b/>
          <w:sz w:val="28"/>
          <w:szCs w:val="28"/>
        </w:rPr>
        <w:t>т семинары для налогоплательщиков</w:t>
      </w:r>
    </w:p>
    <w:p w:rsidR="00B116C6" w:rsidRPr="00AA5AF7" w:rsidRDefault="00B116C6" w:rsidP="001A7D05">
      <w:pPr>
        <w:widowControl w:val="0"/>
        <w:ind w:firstLine="709"/>
        <w:jc w:val="both"/>
        <w:rPr>
          <w:sz w:val="28"/>
          <w:szCs w:val="28"/>
        </w:rPr>
      </w:pPr>
    </w:p>
    <w:p w:rsidR="00B116C6" w:rsidRPr="00953575" w:rsidRDefault="00B116C6" w:rsidP="003A5599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953575">
        <w:rPr>
          <w:sz w:val="28"/>
          <w:szCs w:val="28"/>
        </w:rPr>
        <w:t>В ходе семинаров планируется рассмотреть следующие вопросы:</w:t>
      </w:r>
    </w:p>
    <w:p w:rsidR="00F116CB" w:rsidRPr="00F116CB" w:rsidRDefault="00F116CB" w:rsidP="00F116C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16CB">
        <w:rPr>
          <w:sz w:val="28"/>
          <w:szCs w:val="28"/>
        </w:rPr>
        <w:t xml:space="preserve"> возможности получения государственных услуг в электронном виде на Едином портале государственных и муниципальных услуг (www.gosuslugi.ru);</w:t>
      </w:r>
    </w:p>
    <w:p w:rsidR="00F116CB" w:rsidRPr="00F116CB" w:rsidRDefault="00F116CB" w:rsidP="00F116C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и</w:t>
      </w:r>
      <w:r w:rsidRPr="00F116CB">
        <w:rPr>
          <w:sz w:val="28"/>
          <w:szCs w:val="28"/>
        </w:rPr>
        <w:t>зменения в законодательстве по земельному, транспортному налогу и налогу на имущество юридических лиц с 01.01.2021 года;</w:t>
      </w:r>
    </w:p>
    <w:p w:rsidR="00F116CB" w:rsidRPr="00F116CB" w:rsidRDefault="00F116CB" w:rsidP="00F116C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16CB">
        <w:rPr>
          <w:sz w:val="28"/>
          <w:szCs w:val="28"/>
        </w:rPr>
        <w:t>б отмене Единого на</w:t>
      </w:r>
      <w:r>
        <w:rPr>
          <w:sz w:val="28"/>
          <w:szCs w:val="28"/>
        </w:rPr>
        <w:t xml:space="preserve">лога на вмененный налог (ЕНВД) </w:t>
      </w:r>
      <w:r w:rsidRPr="00F116CB">
        <w:rPr>
          <w:sz w:val="28"/>
          <w:szCs w:val="28"/>
        </w:rPr>
        <w:t>с 01.01.2021 года. Альтернативные режимы налогообложения после отмены ЕНВД. Интернет-сервис "Выбор подходящего режима налогообложения";</w:t>
      </w:r>
    </w:p>
    <w:p w:rsidR="00F116CB" w:rsidRPr="00F116CB" w:rsidRDefault="00F116CB" w:rsidP="00F116C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16CB">
        <w:rPr>
          <w:sz w:val="28"/>
          <w:szCs w:val="28"/>
        </w:rPr>
        <w:t xml:space="preserve"> переходном периоде для субъектов МСП, превысивших установленные для применения УСН ограничения (Федеральный закон от 31.07.2020 № 266-ФЗ);</w:t>
      </w:r>
    </w:p>
    <w:p w:rsidR="00F116CB" w:rsidRPr="00F116CB" w:rsidRDefault="00F116CB" w:rsidP="00F116C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16CB">
        <w:rPr>
          <w:sz w:val="28"/>
          <w:szCs w:val="28"/>
        </w:rPr>
        <w:t xml:space="preserve"> налоге на профессиональный доход для </w:t>
      </w:r>
      <w:proofErr w:type="spellStart"/>
      <w:r w:rsidRPr="00F116CB">
        <w:rPr>
          <w:sz w:val="28"/>
          <w:szCs w:val="28"/>
        </w:rPr>
        <w:t>самозанятых</w:t>
      </w:r>
      <w:proofErr w:type="spellEnd"/>
      <w:r w:rsidRPr="00F116CB">
        <w:rPr>
          <w:sz w:val="28"/>
          <w:szCs w:val="28"/>
        </w:rPr>
        <w:t xml:space="preserve"> лиц;</w:t>
      </w:r>
    </w:p>
    <w:p w:rsidR="00F116CB" w:rsidRPr="00F116CB" w:rsidRDefault="00F116CB" w:rsidP="00F116C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16CB">
        <w:rPr>
          <w:sz w:val="28"/>
          <w:szCs w:val="28"/>
        </w:rPr>
        <w:t xml:space="preserve">б Интернет-сервисе «Справочная информация о ставках и льготах по имущественным налогам», Новая </w:t>
      </w:r>
      <w:proofErr w:type="spellStart"/>
      <w:r w:rsidRPr="00F116CB">
        <w:rPr>
          <w:sz w:val="28"/>
          <w:szCs w:val="28"/>
        </w:rPr>
        <w:t>промостраница</w:t>
      </w:r>
      <w:proofErr w:type="spellEnd"/>
      <w:r w:rsidRPr="00F116CB">
        <w:rPr>
          <w:sz w:val="28"/>
          <w:szCs w:val="28"/>
        </w:rPr>
        <w:t xml:space="preserve"> поможет разобраться в направленных физическим лицам налоговых уведомлениях на сайте www.nalog.ru;</w:t>
      </w:r>
    </w:p>
    <w:p w:rsidR="00F116CB" w:rsidRPr="00F116CB" w:rsidRDefault="00F116CB" w:rsidP="00F116C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16CB">
        <w:rPr>
          <w:sz w:val="28"/>
          <w:szCs w:val="28"/>
        </w:rPr>
        <w:t>точнить информацию о задолженности и погасить ее помогут сервисы и мобильное приложение ФНС России;</w:t>
      </w:r>
    </w:p>
    <w:p w:rsidR="00F116CB" w:rsidRPr="00F116CB" w:rsidRDefault="00F116CB" w:rsidP="00F116C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16CB">
        <w:rPr>
          <w:sz w:val="28"/>
          <w:szCs w:val="28"/>
        </w:rPr>
        <w:t xml:space="preserve">ИНН теперь можно получить в Личном кабинете налогоплательщика; </w:t>
      </w:r>
    </w:p>
    <w:p w:rsidR="003B35BB" w:rsidRPr="00AA5AF7" w:rsidRDefault="00F116CB" w:rsidP="00F116C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</w:t>
      </w:r>
      <w:r w:rsidRPr="00F116CB">
        <w:rPr>
          <w:sz w:val="28"/>
          <w:szCs w:val="28"/>
        </w:rPr>
        <w:t>осудебное урегулирование налоговых споров. Особенности подачи жалобы в электронном виде.</w:t>
      </w:r>
    </w:p>
    <w:p w:rsidR="00B116C6" w:rsidRPr="00AA5AF7" w:rsidRDefault="00B116C6" w:rsidP="00FD4854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AA5AF7">
        <w:rPr>
          <w:sz w:val="28"/>
          <w:szCs w:val="28"/>
        </w:rPr>
        <w:t>Семинары ориентированы на все категории налогоплательщиков, их проведение будет организовано:</w:t>
      </w:r>
    </w:p>
    <w:p w:rsidR="006C3642" w:rsidRPr="00AA5AF7" w:rsidRDefault="00F116CB" w:rsidP="001A7D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23.11.2020</w:t>
      </w:r>
      <w:r w:rsidR="006C3642" w:rsidRPr="00AA5AF7">
        <w:rPr>
          <w:sz w:val="28"/>
          <w:szCs w:val="28"/>
        </w:rPr>
        <w:t xml:space="preserve"> в 11.00ч. по а</w:t>
      </w:r>
      <w:r w:rsidR="003B35BB" w:rsidRPr="00AA5AF7">
        <w:rPr>
          <w:sz w:val="28"/>
          <w:szCs w:val="28"/>
        </w:rPr>
        <w:t>дресу: г. Дюртюли, ул. Ленина,1/4</w:t>
      </w:r>
      <w:r w:rsidR="006C3642" w:rsidRPr="00AA5AF7">
        <w:rPr>
          <w:sz w:val="28"/>
          <w:szCs w:val="28"/>
        </w:rPr>
        <w:t>;</w:t>
      </w:r>
    </w:p>
    <w:p w:rsidR="006C3642" w:rsidRPr="00AA5AF7" w:rsidRDefault="00F116CB" w:rsidP="001A7D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23.11.2020</w:t>
      </w:r>
      <w:r w:rsidR="006C3642" w:rsidRPr="00AA5AF7">
        <w:rPr>
          <w:sz w:val="28"/>
          <w:szCs w:val="28"/>
        </w:rPr>
        <w:t xml:space="preserve"> в 14.00ч. по адресу: с. Верхнеяркеево, ул. Советская, 20;</w:t>
      </w:r>
    </w:p>
    <w:p w:rsidR="006C3642" w:rsidRPr="00AA5AF7" w:rsidRDefault="00F116CB" w:rsidP="001A7D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25.11.2020</w:t>
      </w:r>
      <w:r w:rsidR="006C3642" w:rsidRPr="00AA5AF7">
        <w:rPr>
          <w:sz w:val="28"/>
          <w:szCs w:val="28"/>
        </w:rPr>
        <w:t xml:space="preserve"> в 11.00ч. по адресу: с. Кушнаренково, ул. Октябрьская, 60;</w:t>
      </w:r>
    </w:p>
    <w:p w:rsidR="006C3642" w:rsidRPr="00AA5AF7" w:rsidRDefault="00F116CB" w:rsidP="001A7D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25.11.2020</w:t>
      </w:r>
      <w:r w:rsidR="006C3642" w:rsidRPr="00AA5AF7">
        <w:rPr>
          <w:sz w:val="28"/>
          <w:szCs w:val="28"/>
        </w:rPr>
        <w:t xml:space="preserve"> в 14.00ч. по адресу: с. Чекмагуш, ул. Ленина, 55;</w:t>
      </w:r>
    </w:p>
    <w:p w:rsidR="006C3642" w:rsidRPr="00AA5AF7" w:rsidRDefault="00F116CB" w:rsidP="001A7D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26.11.2020</w:t>
      </w:r>
      <w:bookmarkStart w:id="0" w:name="_GoBack"/>
      <w:bookmarkEnd w:id="0"/>
      <w:r w:rsidR="006C3642" w:rsidRPr="00AA5AF7">
        <w:rPr>
          <w:sz w:val="28"/>
          <w:szCs w:val="28"/>
        </w:rPr>
        <w:t xml:space="preserve"> в 15.00ч. по адресу: г. Уфа, ул. 50-летия Октября, 13/1.</w:t>
      </w:r>
    </w:p>
    <w:p w:rsidR="004C3C28" w:rsidRPr="00AA5AF7" w:rsidRDefault="004C3C28">
      <w:pPr>
        <w:rPr>
          <w:sz w:val="28"/>
          <w:szCs w:val="28"/>
        </w:rPr>
      </w:pPr>
    </w:p>
    <w:p w:rsidR="00355B90" w:rsidRPr="00AA5AF7" w:rsidRDefault="00355B90" w:rsidP="00355B90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AA5AF7">
        <w:rPr>
          <w:sz w:val="28"/>
          <w:szCs w:val="28"/>
        </w:rPr>
        <w:t xml:space="preserve">                       </w:t>
      </w:r>
    </w:p>
    <w:sectPr w:rsidR="00355B90" w:rsidRPr="00AA5AF7" w:rsidSect="00E315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F5"/>
    <w:rsid w:val="00084EA2"/>
    <w:rsid w:val="000E09EE"/>
    <w:rsid w:val="001233F7"/>
    <w:rsid w:val="00132FF3"/>
    <w:rsid w:val="00134316"/>
    <w:rsid w:val="001A7D05"/>
    <w:rsid w:val="0026163E"/>
    <w:rsid w:val="002817AB"/>
    <w:rsid w:val="00326F61"/>
    <w:rsid w:val="00355B90"/>
    <w:rsid w:val="003A5599"/>
    <w:rsid w:val="003B35BB"/>
    <w:rsid w:val="00412FB3"/>
    <w:rsid w:val="00431DDA"/>
    <w:rsid w:val="00477BDB"/>
    <w:rsid w:val="00493BA5"/>
    <w:rsid w:val="004C3C28"/>
    <w:rsid w:val="004C414E"/>
    <w:rsid w:val="00501B27"/>
    <w:rsid w:val="00673C81"/>
    <w:rsid w:val="006C3642"/>
    <w:rsid w:val="00725BC1"/>
    <w:rsid w:val="00741523"/>
    <w:rsid w:val="00747845"/>
    <w:rsid w:val="007C1779"/>
    <w:rsid w:val="00895B7D"/>
    <w:rsid w:val="008E0208"/>
    <w:rsid w:val="00953575"/>
    <w:rsid w:val="009546CA"/>
    <w:rsid w:val="0096147D"/>
    <w:rsid w:val="00970BC5"/>
    <w:rsid w:val="009A59C6"/>
    <w:rsid w:val="009E5B0F"/>
    <w:rsid w:val="00A34A08"/>
    <w:rsid w:val="00A42AF5"/>
    <w:rsid w:val="00A66617"/>
    <w:rsid w:val="00AA5AF7"/>
    <w:rsid w:val="00AD6F04"/>
    <w:rsid w:val="00AE070A"/>
    <w:rsid w:val="00B116C6"/>
    <w:rsid w:val="00B437E5"/>
    <w:rsid w:val="00C00335"/>
    <w:rsid w:val="00C176BC"/>
    <w:rsid w:val="00D25638"/>
    <w:rsid w:val="00D5132E"/>
    <w:rsid w:val="00D54BDD"/>
    <w:rsid w:val="00DD6CAE"/>
    <w:rsid w:val="00DE1826"/>
    <w:rsid w:val="00E315E2"/>
    <w:rsid w:val="00EF01F8"/>
    <w:rsid w:val="00EF2461"/>
    <w:rsid w:val="00F116CB"/>
    <w:rsid w:val="00F3430D"/>
    <w:rsid w:val="00FC7A18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C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6C6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B116C6"/>
    <w:pPr>
      <w:snapToGrid/>
      <w:spacing w:after="160" w:line="240" w:lineRule="exact"/>
    </w:pPr>
    <w:rPr>
      <w:sz w:val="28"/>
      <w:lang w:val="en-US" w:eastAsia="en-US"/>
    </w:rPr>
  </w:style>
  <w:style w:type="paragraph" w:styleId="a5">
    <w:name w:val="Normal (Web)"/>
    <w:basedOn w:val="a"/>
    <w:uiPriority w:val="99"/>
    <w:unhideWhenUsed/>
    <w:rsid w:val="00355B90"/>
    <w:pPr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5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C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6C6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B116C6"/>
    <w:pPr>
      <w:snapToGrid/>
      <w:spacing w:after="160" w:line="240" w:lineRule="exact"/>
    </w:pPr>
    <w:rPr>
      <w:sz w:val="28"/>
      <w:lang w:val="en-US" w:eastAsia="en-US"/>
    </w:rPr>
  </w:style>
  <w:style w:type="paragraph" w:styleId="a5">
    <w:name w:val="Normal (Web)"/>
    <w:basedOn w:val="a"/>
    <w:uiPriority w:val="99"/>
    <w:unhideWhenUsed/>
    <w:rsid w:val="00355B90"/>
    <w:pPr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5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 Евгения Олеговна</dc:creator>
  <cp:lastModifiedBy>Парамонова Алина Петровна</cp:lastModifiedBy>
  <cp:revision>5</cp:revision>
  <cp:lastPrinted>2017-12-22T10:05:00Z</cp:lastPrinted>
  <dcterms:created xsi:type="dcterms:W3CDTF">2018-11-08T04:35:00Z</dcterms:created>
  <dcterms:modified xsi:type="dcterms:W3CDTF">2020-10-06T04:08:00Z</dcterms:modified>
</cp:coreProperties>
</file>