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94" w:rsidRPr="00380C94" w:rsidRDefault="00380C94" w:rsidP="00380C94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380C94">
        <w:rPr>
          <w:b/>
          <w:bCs/>
          <w:color w:val="000000" w:themeColor="text1"/>
          <w:sz w:val="28"/>
          <w:szCs w:val="28"/>
        </w:rPr>
        <w:t>Порядок применения взыскания за коррупционные правонарушения</w:t>
      </w:r>
    </w:p>
    <w:p w:rsidR="00380C94" w:rsidRDefault="00380C94" w:rsidP="00380C9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80C94" w:rsidRPr="00380C94" w:rsidRDefault="00380C94" w:rsidP="00380C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80C94">
        <w:rPr>
          <w:color w:val="000000" w:themeColor="text1"/>
          <w:sz w:val="28"/>
          <w:szCs w:val="28"/>
        </w:rPr>
        <w:t>В соответствии со стать</w:t>
      </w:r>
      <w:r>
        <w:rPr>
          <w:color w:val="000000" w:themeColor="text1"/>
          <w:sz w:val="28"/>
          <w:szCs w:val="28"/>
        </w:rPr>
        <w:t>ей</w:t>
      </w:r>
      <w:r w:rsidRPr="00380C94">
        <w:rPr>
          <w:color w:val="000000" w:themeColor="text1"/>
          <w:sz w:val="28"/>
          <w:szCs w:val="28"/>
        </w:rPr>
        <w:t xml:space="preserve"> 59.3 Федерального закона «О государственной гражданской службе Российской Федерации» взыскания в виде замечания, выговора, предупреждения о неполном должностном соответствии, увольнения в связи с утратой доверия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</w:t>
      </w:r>
      <w:proofErr w:type="gramEnd"/>
      <w:r w:rsidRPr="00380C94">
        <w:rPr>
          <w:color w:val="000000" w:themeColor="text1"/>
          <w:sz w:val="28"/>
          <w:szCs w:val="28"/>
        </w:rPr>
        <w:t xml:space="preserve"> в комиссию по урегулированию конфликтов интересов, - и на основании рекомендации указанной комиссии.</w:t>
      </w:r>
    </w:p>
    <w:p w:rsidR="00380C94" w:rsidRPr="00380C94" w:rsidRDefault="00380C94" w:rsidP="00380C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80C94">
        <w:rPr>
          <w:color w:val="000000" w:themeColor="text1"/>
          <w:sz w:val="28"/>
          <w:szCs w:val="28"/>
        </w:rPr>
        <w:t>С согласия гражданского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такого гражданского служащего.</w:t>
      </w:r>
      <w:proofErr w:type="gramEnd"/>
    </w:p>
    <w:p w:rsidR="00380C94" w:rsidRPr="00380C94" w:rsidRDefault="00380C94" w:rsidP="00380C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80C94">
        <w:rPr>
          <w:color w:val="000000" w:themeColor="text1"/>
          <w:sz w:val="28"/>
          <w:szCs w:val="28"/>
        </w:rPr>
        <w:t>При применении указанных взысканий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  <w:proofErr w:type="gramEnd"/>
    </w:p>
    <w:p w:rsidR="00380C94" w:rsidRPr="00380C94" w:rsidRDefault="00380C94" w:rsidP="00380C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80C94">
        <w:rPr>
          <w:color w:val="000000" w:themeColor="text1"/>
          <w:sz w:val="28"/>
          <w:szCs w:val="28"/>
        </w:rPr>
        <w:t>Взыскания применяются не позднее шести месяцев со дня поступления информации о совершении гражданским служащим коррупционного правонарушения, не считая периодов временной нетрудоспособности, пребывания его в отпуске, других случаев отсутствия его на службе по уважительным причинам,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380C94" w:rsidRPr="00380C94" w:rsidRDefault="00380C94" w:rsidP="00380C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80C94">
        <w:rPr>
          <w:color w:val="000000" w:themeColor="text1"/>
          <w:sz w:val="28"/>
          <w:szCs w:val="28"/>
        </w:rPr>
        <w:t>Взыскание в виде замечания может быть применено к гражданскому служащему при малозначительности совершенного им коррупционного правонарушения.</w:t>
      </w:r>
    </w:p>
    <w:p w:rsidR="00380C94" w:rsidRPr="00380C94" w:rsidRDefault="00380C94" w:rsidP="00380C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380C94">
        <w:rPr>
          <w:color w:val="000000" w:themeColor="text1"/>
          <w:sz w:val="28"/>
          <w:szCs w:val="28"/>
        </w:rPr>
        <w:t>Копия акта о применении к гражданскому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акта.</w:t>
      </w:r>
    </w:p>
    <w:p w:rsidR="00380C94" w:rsidRPr="00380C94" w:rsidRDefault="00380C94" w:rsidP="00380C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80C94">
        <w:rPr>
          <w:color w:val="000000" w:themeColor="text1"/>
          <w:sz w:val="28"/>
          <w:szCs w:val="28"/>
        </w:rPr>
        <w:lastRenderedPageBreak/>
        <w:t>Гражданский служащий вправе обжаловать взыскание в письменной форме в комиссию государственного органа по служебным спорам или в суд.</w:t>
      </w:r>
    </w:p>
    <w:p w:rsidR="00380C94" w:rsidRPr="00380C94" w:rsidRDefault="00380C94" w:rsidP="00380C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80C94">
        <w:rPr>
          <w:color w:val="000000" w:themeColor="text1"/>
          <w:sz w:val="28"/>
          <w:szCs w:val="28"/>
        </w:rPr>
        <w:t xml:space="preserve">Если в течение одного года со дня применения взыскания гражданский служащий не </w:t>
      </w:r>
      <w:proofErr w:type="gramStart"/>
      <w:r w:rsidRPr="00380C94">
        <w:rPr>
          <w:color w:val="000000" w:themeColor="text1"/>
          <w:sz w:val="28"/>
          <w:szCs w:val="28"/>
        </w:rPr>
        <w:t>был подвергнут дисциплинарному взысканию он считается</w:t>
      </w:r>
      <w:proofErr w:type="gramEnd"/>
      <w:r w:rsidRPr="00380C94">
        <w:rPr>
          <w:color w:val="000000" w:themeColor="text1"/>
          <w:sz w:val="28"/>
          <w:szCs w:val="28"/>
        </w:rPr>
        <w:t xml:space="preserve"> не имеющим взыскания.</w:t>
      </w:r>
    </w:p>
    <w:p w:rsidR="00380C94" w:rsidRPr="00380C94" w:rsidRDefault="00380C94" w:rsidP="00380C94">
      <w:pPr>
        <w:tabs>
          <w:tab w:val="left" w:pos="8370"/>
        </w:tabs>
        <w:jc w:val="both"/>
        <w:rPr>
          <w:color w:val="000000" w:themeColor="text1"/>
          <w:sz w:val="28"/>
          <w:szCs w:val="28"/>
        </w:rPr>
      </w:pPr>
      <w:r w:rsidRPr="00380C94">
        <w:rPr>
          <w:color w:val="000000" w:themeColor="text1"/>
          <w:sz w:val="28"/>
          <w:szCs w:val="28"/>
        </w:rPr>
        <w:tab/>
      </w:r>
    </w:p>
    <w:p w:rsidR="00380C94" w:rsidRPr="00380C94" w:rsidRDefault="00380C94" w:rsidP="00380C94">
      <w:pPr>
        <w:jc w:val="both"/>
        <w:rPr>
          <w:color w:val="000000" w:themeColor="text1"/>
          <w:sz w:val="28"/>
          <w:szCs w:val="28"/>
        </w:rPr>
      </w:pPr>
      <w:r w:rsidRPr="00380C94">
        <w:rPr>
          <w:color w:val="000000" w:themeColor="text1"/>
          <w:sz w:val="28"/>
          <w:szCs w:val="28"/>
        </w:rPr>
        <w:t xml:space="preserve">Заместитель прокурора района                                     </w:t>
      </w:r>
      <w:r w:rsidRPr="00380C94">
        <w:rPr>
          <w:color w:val="000000" w:themeColor="text1"/>
          <w:sz w:val="28"/>
          <w:szCs w:val="28"/>
        </w:rPr>
        <w:tab/>
      </w:r>
      <w:r w:rsidRPr="00380C94">
        <w:rPr>
          <w:color w:val="000000" w:themeColor="text1"/>
          <w:sz w:val="28"/>
          <w:szCs w:val="28"/>
        </w:rPr>
        <w:tab/>
        <w:t xml:space="preserve">        А.Н. </w:t>
      </w:r>
      <w:proofErr w:type="spellStart"/>
      <w:r w:rsidRPr="00380C94">
        <w:rPr>
          <w:color w:val="000000" w:themeColor="text1"/>
          <w:sz w:val="28"/>
          <w:szCs w:val="28"/>
        </w:rPr>
        <w:t>Щевелев</w:t>
      </w:r>
      <w:proofErr w:type="spellEnd"/>
    </w:p>
    <w:p w:rsidR="00380C94" w:rsidRPr="00380C94" w:rsidRDefault="00380C94" w:rsidP="00380C94">
      <w:pPr>
        <w:jc w:val="both"/>
        <w:rPr>
          <w:color w:val="000000" w:themeColor="text1"/>
          <w:sz w:val="28"/>
          <w:szCs w:val="28"/>
        </w:rPr>
      </w:pPr>
    </w:p>
    <w:p w:rsidR="00380C94" w:rsidRPr="00380C94" w:rsidRDefault="00380C94" w:rsidP="00380C94">
      <w:pPr>
        <w:rPr>
          <w:color w:val="000000" w:themeColor="text1"/>
          <w:sz w:val="28"/>
          <w:szCs w:val="28"/>
        </w:rPr>
      </w:pPr>
    </w:p>
    <w:p w:rsidR="004E4775" w:rsidRDefault="004E4775"/>
    <w:sectPr w:rsidR="004E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94"/>
    <w:rsid w:val="00380C94"/>
    <w:rsid w:val="004E4775"/>
    <w:rsid w:val="005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  <w:style w:type="paragraph" w:styleId="a4">
    <w:name w:val="Normal (Web)"/>
    <w:basedOn w:val="a"/>
    <w:uiPriority w:val="99"/>
    <w:rsid w:val="00380C94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380C94"/>
  </w:style>
  <w:style w:type="character" w:customStyle="1" w:styleId="feeds-pagenavigationtooltip">
    <w:name w:val="feeds-page__navigation_tooltip"/>
    <w:basedOn w:val="a0"/>
    <w:rsid w:val="00380C94"/>
  </w:style>
  <w:style w:type="character" w:styleId="a5">
    <w:name w:val="Emphasis"/>
    <w:basedOn w:val="a0"/>
    <w:uiPriority w:val="20"/>
    <w:qFormat/>
    <w:rsid w:val="00380C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  <w:style w:type="paragraph" w:styleId="a4">
    <w:name w:val="Normal (Web)"/>
    <w:basedOn w:val="a"/>
    <w:uiPriority w:val="99"/>
    <w:rsid w:val="00380C94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380C94"/>
  </w:style>
  <w:style w:type="character" w:customStyle="1" w:styleId="feeds-pagenavigationtooltip">
    <w:name w:val="feeds-page__navigation_tooltip"/>
    <w:basedOn w:val="a0"/>
    <w:rsid w:val="00380C94"/>
  </w:style>
  <w:style w:type="character" w:styleId="a5">
    <w:name w:val="Emphasis"/>
    <w:basedOn w:val="a0"/>
    <w:uiPriority w:val="20"/>
    <w:qFormat/>
    <w:rsid w:val="00380C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1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4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2021-06-27T10:54:00Z</dcterms:created>
  <dcterms:modified xsi:type="dcterms:W3CDTF">2021-06-27T11:01:00Z</dcterms:modified>
</cp:coreProperties>
</file>