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A" w:rsidRPr="00D834CA" w:rsidRDefault="00D834CA" w:rsidP="00D834CA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D834CA">
        <w:rPr>
          <w:b/>
          <w:bCs/>
          <w:color w:val="000000" w:themeColor="text1"/>
          <w:sz w:val="28"/>
          <w:szCs w:val="28"/>
        </w:rPr>
        <w:t>Изменены правила начисления пособий по временной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834CA">
        <w:rPr>
          <w:b/>
          <w:bCs/>
          <w:color w:val="000000" w:themeColor="text1"/>
          <w:sz w:val="28"/>
          <w:szCs w:val="28"/>
        </w:rPr>
        <w:t xml:space="preserve">нетрудоспособности </w:t>
      </w:r>
      <w:r w:rsidR="00062B54">
        <w:rPr>
          <w:b/>
          <w:bCs/>
          <w:color w:val="000000" w:themeColor="text1"/>
          <w:sz w:val="28"/>
          <w:szCs w:val="28"/>
        </w:rPr>
        <w:t xml:space="preserve">и </w:t>
      </w:r>
      <w:r w:rsidRPr="00D834CA">
        <w:rPr>
          <w:b/>
          <w:bCs/>
          <w:color w:val="000000" w:themeColor="text1"/>
          <w:sz w:val="28"/>
          <w:szCs w:val="28"/>
        </w:rPr>
        <w:t>по уходу за детьми</w:t>
      </w:r>
    </w:p>
    <w:p w:rsidR="00D834CA" w:rsidRDefault="00D834CA" w:rsidP="00D834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834CA" w:rsidRDefault="00D834CA" w:rsidP="00D834C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18 мая 2021 года Государственная Дума России приняла закон, определяющий порядок реализации нов</w:t>
      </w:r>
      <w:r w:rsidR="00062B54">
        <w:rPr>
          <w:color w:val="000000" w:themeColor="text1"/>
          <w:sz w:val="28"/>
          <w:szCs w:val="28"/>
        </w:rPr>
        <w:t>ых мер поддержки семей с детьми</w:t>
      </w:r>
      <w:r w:rsidRPr="00D834CA">
        <w:rPr>
          <w:color w:val="000000" w:themeColor="text1"/>
          <w:sz w:val="28"/>
          <w:szCs w:val="28"/>
        </w:rPr>
        <w:t>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Так, законом предусмотрено, что с 01 сентября 2021 года больничные листы по уходу за больным ребенком до 7 лет включительно будут оплачиваться в размере 100% от заработка родителя, и не будут зависеть от трудового стажа.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>Данные выплаты будут начисляться напрямую Фондом социального страхования. Предоставление каких-либо дополнительных документов не потребуется.</w:t>
      </w:r>
    </w:p>
    <w:p w:rsidR="00D834CA" w:rsidRPr="00D834CA" w:rsidRDefault="00D834CA" w:rsidP="00D834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834CA">
        <w:rPr>
          <w:color w:val="000000" w:themeColor="text1"/>
          <w:sz w:val="28"/>
          <w:szCs w:val="28"/>
        </w:rPr>
        <w:t>19 мая 2021 данный закон одобрен Советом Федерации России и направлен на подпись Президенту Российской Федерации.</w:t>
      </w:r>
    </w:p>
    <w:p w:rsidR="00D834CA" w:rsidRDefault="00D834CA" w:rsidP="00D834CA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</w:p>
    <w:p w:rsidR="007A7E78" w:rsidRPr="00D834CA" w:rsidRDefault="007A7E78" w:rsidP="00D834CA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D834CA">
        <w:rPr>
          <w:color w:val="000000" w:themeColor="text1"/>
          <w:sz w:val="28"/>
          <w:szCs w:val="28"/>
        </w:rPr>
        <w:tab/>
      </w:r>
    </w:p>
    <w:p w:rsidR="007A7E78" w:rsidRPr="00380C94" w:rsidRDefault="007A7E78" w:rsidP="007A7E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</w:t>
      </w:r>
      <w:r w:rsidRPr="00380C94">
        <w:rPr>
          <w:color w:val="000000" w:themeColor="text1"/>
          <w:sz w:val="28"/>
          <w:szCs w:val="28"/>
        </w:rPr>
        <w:t xml:space="preserve"> прокурора района                                     </w:t>
      </w:r>
      <w:r w:rsidRPr="00380C94">
        <w:rPr>
          <w:color w:val="000000" w:themeColor="text1"/>
          <w:sz w:val="28"/>
          <w:szCs w:val="28"/>
        </w:rPr>
        <w:tab/>
      </w:r>
      <w:r w:rsidRPr="00380C94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Е.М. Викторова</w:t>
      </w:r>
    </w:p>
    <w:p w:rsidR="007A7E78" w:rsidRPr="00380C94" w:rsidRDefault="007A7E78" w:rsidP="007A7E78">
      <w:pPr>
        <w:jc w:val="both"/>
        <w:rPr>
          <w:color w:val="000000" w:themeColor="text1"/>
          <w:sz w:val="28"/>
          <w:szCs w:val="28"/>
        </w:rPr>
      </w:pPr>
    </w:p>
    <w:p w:rsidR="007A7E78" w:rsidRPr="00380C94" w:rsidRDefault="007A7E78" w:rsidP="007A7E78">
      <w:pPr>
        <w:rPr>
          <w:color w:val="000000" w:themeColor="text1"/>
          <w:sz w:val="28"/>
          <w:szCs w:val="28"/>
        </w:rPr>
      </w:pPr>
    </w:p>
    <w:p w:rsidR="007A7E78" w:rsidRDefault="007A7E78" w:rsidP="007A7E78"/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8"/>
    <w:rsid w:val="00062B54"/>
    <w:rsid w:val="004E4775"/>
    <w:rsid w:val="005E44CF"/>
    <w:rsid w:val="007A7E78"/>
    <w:rsid w:val="00D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7A7E78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7A7E78"/>
  </w:style>
  <w:style w:type="character" w:customStyle="1" w:styleId="feeds-pagenavigationtooltip">
    <w:name w:val="feeds-page__navigation_tooltip"/>
    <w:basedOn w:val="a0"/>
    <w:rsid w:val="007A7E78"/>
  </w:style>
  <w:style w:type="character" w:styleId="a5">
    <w:name w:val="Emphasis"/>
    <w:basedOn w:val="a0"/>
    <w:uiPriority w:val="20"/>
    <w:qFormat/>
    <w:rsid w:val="007A7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9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2021-06-27T11:02:00Z</dcterms:created>
  <dcterms:modified xsi:type="dcterms:W3CDTF">2021-06-28T07:18:00Z</dcterms:modified>
</cp:coreProperties>
</file>