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12"/>
        <w:tblW w:w="10490" w:type="dxa"/>
        <w:tblLayout w:type="fixed"/>
        <w:tblLook w:val="0000"/>
      </w:tblPr>
      <w:tblGrid>
        <w:gridCol w:w="4428"/>
        <w:gridCol w:w="1506"/>
        <w:gridCol w:w="4556"/>
      </w:tblGrid>
      <w:tr w:rsidR="00F56317" w:rsidTr="008771A8">
        <w:trPr>
          <w:cantSplit/>
          <w:trHeight w:val="2516"/>
        </w:trPr>
        <w:tc>
          <w:tcPr>
            <w:tcW w:w="4428" w:type="dxa"/>
          </w:tcPr>
          <w:p w:rsidR="00F56317" w:rsidRDefault="00F56317" w:rsidP="008771A8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БАШ[ОРТОСТАН  РЕСПУБЛИКА]Ы</w:t>
            </w:r>
          </w:p>
          <w:p w:rsidR="00F56317" w:rsidRDefault="00F56317" w:rsidP="008771A8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 xml:space="preserve">СА[МА{ОШ  РАЙОНЫ </w:t>
            </w:r>
          </w:p>
          <w:p w:rsidR="00F56317" w:rsidRDefault="00F56317" w:rsidP="008771A8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</w:rPr>
              <w:t xml:space="preserve">@  </w:t>
            </w:r>
          </w:p>
          <w:p w:rsidR="00F56317" w:rsidRDefault="00F56317" w:rsidP="008771A8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Я</w:t>
            </w:r>
            <w:r>
              <w:rPr>
                <w:rFonts w:ascii="Arial New Bash" w:hAnsi="Arial New Bash" w:cs="Arial New Bash"/>
                <w:b/>
                <w:bCs/>
              </w:rPr>
              <w:t>@</w:t>
            </w:r>
            <w:r>
              <w:rPr>
                <w:rFonts w:ascii="Arial New Bash" w:hAnsi="Arial New Bash" w:cs="Arial New Bash"/>
                <w:b/>
                <w:bCs/>
                <w:caps/>
              </w:rPr>
              <w:t>Ы БАЛТАС</w:t>
            </w:r>
            <w:r>
              <w:rPr>
                <w:rFonts w:ascii="Arial New Bash" w:hAnsi="Arial New Bash" w:cs="Arial New Bash"/>
                <w:sz w:val="18"/>
                <w:szCs w:val="18"/>
              </w:rPr>
              <w:t xml:space="preserve"> </w:t>
            </w:r>
            <w:r>
              <w:rPr>
                <w:rFonts w:ascii="Arial New Bash" w:hAnsi="Arial New Bash" w:cs="Arial New Bash"/>
                <w:b/>
                <w:bCs/>
              </w:rPr>
              <w:t xml:space="preserve"> АУЫЛ СОВЕТЫ </w:t>
            </w:r>
          </w:p>
          <w:p w:rsidR="00F56317" w:rsidRDefault="00F56317" w:rsidP="008771A8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</w:rPr>
              <w:t>м</w:t>
            </w:r>
            <w:r>
              <w:rPr>
                <w:rFonts w:ascii="Arial New Bash" w:hAnsi="Arial New Bash" w:cs="Arial New Bash"/>
                <w:b/>
                <w:bCs/>
              </w:rPr>
              <w:t xml:space="preserve">^]Е  </w:t>
            </w:r>
          </w:p>
          <w:p w:rsidR="00F56317" w:rsidRDefault="00F56317" w:rsidP="008771A8">
            <w:pPr>
              <w:pStyle w:val="Heading2"/>
              <w:rPr>
                <w:rFonts w:cs="Tahoma"/>
                <w:sz w:val="22"/>
                <w:szCs w:val="22"/>
              </w:rPr>
            </w:pPr>
            <w:r>
              <w:t>ХАКИМИ^ТЕ</w:t>
            </w:r>
          </w:p>
          <w:p w:rsidR="00F56317" w:rsidRDefault="00F56317" w:rsidP="008771A8">
            <w:pPr>
              <w:pStyle w:val="Heading6"/>
              <w:framePr w:hSpace="0" w:wrap="auto" w:vAnchor="margin" w:hAnchor="text" w:yAlign="inline"/>
              <w:rPr>
                <w:rFonts w:cs="Tahoma"/>
                <w:b w:val="0"/>
                <w:bCs w:val="0"/>
                <w:sz w:val="4"/>
                <w:szCs w:val="4"/>
              </w:rPr>
            </w:pPr>
          </w:p>
          <w:p w:rsidR="00F56317" w:rsidRDefault="00F56317" w:rsidP="008771A8">
            <w:pPr>
              <w:pStyle w:val="Heading6"/>
              <w:framePr w:hSpace="0" w:wrap="auto" w:vAnchor="margin" w:hAnchor="text" w:yAlign="inline"/>
              <w:rPr>
                <w:rFonts w:cs="Tahoma"/>
                <w:b w:val="0"/>
                <w:bCs w:val="0"/>
                <w:sz w:val="4"/>
                <w:szCs w:val="4"/>
              </w:rPr>
            </w:pPr>
          </w:p>
          <w:p w:rsidR="00F56317" w:rsidRDefault="00F56317" w:rsidP="008771A8">
            <w:pPr>
              <w:rPr>
                <w:rFonts w:ascii="Arial New Bash" w:hAnsi="Arial New Bash" w:cs="Arial New Bash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452211, Я#ы Балтас ауылы, Ленин урамы,81</w:t>
            </w:r>
          </w:p>
          <w:p w:rsidR="00F56317" w:rsidRDefault="00F56317" w:rsidP="008771A8">
            <w:pPr>
              <w:jc w:val="center"/>
              <w:rPr>
                <w:rFonts w:ascii="Arial New Bash" w:hAnsi="Arial New Bash" w:cs="Arial New Bash"/>
                <w:sz w:val="18"/>
                <w:szCs w:val="18"/>
                <w:lang w:val="en-US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тел</w:t>
            </w:r>
            <w:r>
              <w:rPr>
                <w:rFonts w:ascii="Arial New Bash" w:hAnsi="Arial New Bash" w:cs="Arial New Bash"/>
                <w:sz w:val="18"/>
                <w:szCs w:val="18"/>
                <w:lang w:val="en-US"/>
              </w:rPr>
              <w:t>. (34796) 2-33-46</w:t>
            </w:r>
          </w:p>
          <w:p w:rsidR="00F56317" w:rsidRDefault="00F56317" w:rsidP="008771A8">
            <w:pPr>
              <w:jc w:val="center"/>
              <w:rPr>
                <w:rFonts w:ascii="Arial New Bash" w:hAnsi="Arial New Bash" w:cs="Arial New Bash"/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e-mail: baltach_cc@mail.ru</w:t>
            </w:r>
          </w:p>
        </w:tc>
        <w:tc>
          <w:tcPr>
            <w:tcW w:w="1506" w:type="dxa"/>
          </w:tcPr>
          <w:p w:rsidR="00F56317" w:rsidRDefault="00F56317" w:rsidP="008771A8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84pt" wrapcoords="-218 0 -218 21411 21600 21411 21600 0 -218 0" o:allowoverlap="f">
                  <v:imagedata r:id="rId7" o:title=""/>
                </v:shape>
              </w:pict>
            </w:r>
          </w:p>
        </w:tc>
        <w:tc>
          <w:tcPr>
            <w:tcW w:w="4556" w:type="dxa"/>
          </w:tcPr>
          <w:p w:rsidR="00F56317" w:rsidRDefault="00F56317" w:rsidP="008771A8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Администрация </w:t>
            </w:r>
          </w:p>
          <w:p w:rsidR="00F56317" w:rsidRDefault="00F56317" w:rsidP="008771A8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сельского поселения</w:t>
            </w:r>
          </w:p>
          <w:p w:rsidR="00F56317" w:rsidRDefault="00F56317" w:rsidP="008771A8">
            <w:pPr>
              <w:pStyle w:val="Heading4"/>
              <w:framePr w:hSpace="0" w:wrap="auto" w:vAnchor="margin" w:hAnchor="text" w:xAlign="left" w:yAlign="inline"/>
            </w:pPr>
            <w:r>
              <w:t>Новобалтачевский сельсовет</w:t>
            </w:r>
          </w:p>
          <w:p w:rsidR="00F56317" w:rsidRDefault="00F56317" w:rsidP="008771A8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F56317" w:rsidRDefault="00F56317" w:rsidP="008771A8">
            <w:pPr>
              <w:pStyle w:val="Heading6"/>
              <w:framePr w:hSpace="0" w:wrap="auto" w:vAnchor="margin" w:hAnchor="text" w:yAlign="inline"/>
              <w:rPr>
                <w:rFonts w:cs="Tahoma"/>
                <w:sz w:val="4"/>
                <w:szCs w:val="4"/>
              </w:rPr>
            </w:pPr>
          </w:p>
          <w:p w:rsidR="00F56317" w:rsidRDefault="00F56317" w:rsidP="008771A8">
            <w:pPr>
              <w:rPr>
                <w:sz w:val="4"/>
                <w:szCs w:val="4"/>
              </w:rPr>
            </w:pPr>
          </w:p>
          <w:p w:rsidR="00F56317" w:rsidRDefault="00F56317" w:rsidP="008771A8">
            <w:pPr>
              <w:jc w:val="center"/>
              <w:rPr>
                <w:rFonts w:ascii="Arial New Bash" w:hAnsi="Arial New Bash" w:cs="Arial New Bash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452211, с. Новобалтачево, ул. Ленина,81</w:t>
            </w:r>
          </w:p>
          <w:p w:rsidR="00F56317" w:rsidRDefault="00F56317" w:rsidP="008771A8">
            <w:pPr>
              <w:jc w:val="center"/>
              <w:rPr>
                <w:rFonts w:ascii="Arial New Bash" w:hAnsi="Arial New Bash" w:cs="Arial New Bash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тел. (34796) 2-33-46</w:t>
            </w:r>
          </w:p>
          <w:p w:rsidR="00F56317" w:rsidRDefault="00F56317" w:rsidP="008771A8">
            <w:pPr>
              <w:jc w:val="center"/>
              <w:rPr>
                <w:rFonts w:ascii="Arial New Bash" w:hAnsi="Arial New Bash" w:cs="Arial New Bash"/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e-mail: baltach_cc@mail.ru</w:t>
            </w:r>
          </w:p>
        </w:tc>
      </w:tr>
      <w:tr w:rsidR="00F56317" w:rsidTr="008771A8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56317" w:rsidRDefault="00F56317" w:rsidP="008771A8">
            <w:pPr>
              <w:jc w:val="center"/>
              <w:rPr>
                <w:sz w:val="8"/>
                <w:szCs w:val="8"/>
                <w:lang w:val="en-US"/>
              </w:rPr>
            </w:pPr>
          </w:p>
          <w:p w:rsidR="00F56317" w:rsidRDefault="00F56317" w:rsidP="00877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04281237     ОГРН 1060249000525      ИНН  0249006113</w:t>
            </w:r>
          </w:p>
          <w:p w:rsidR="00F56317" w:rsidRDefault="00F56317" w:rsidP="008771A8">
            <w:pPr>
              <w:pStyle w:val="Heading6"/>
              <w:framePr w:hSpace="0" w:wrap="auto" w:vAnchor="margin" w:hAnchor="text" w:yAlign="inline"/>
              <w:jc w:val="left"/>
              <w:rPr>
                <w:rFonts w:cs="Tahoma"/>
                <w:caps/>
                <w:sz w:val="4"/>
                <w:szCs w:val="4"/>
              </w:rPr>
            </w:pPr>
          </w:p>
        </w:tc>
      </w:tr>
    </w:tbl>
    <w:p w:rsidR="00F56317" w:rsidRDefault="00F56317" w:rsidP="005A19A7"/>
    <w:p w:rsidR="00F56317" w:rsidRDefault="00F56317" w:rsidP="005A19A7"/>
    <w:p w:rsidR="00F56317" w:rsidRDefault="00F56317" w:rsidP="00B41F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ER Bukinist Bashkir" w:hAnsi="ER Bukinist Bashkir" w:cs="ER Bukinist Bashkir"/>
          <w:sz w:val="28"/>
          <w:szCs w:val="28"/>
        </w:rPr>
        <w:t>К</w:t>
      </w:r>
      <w:r w:rsidRPr="00921368">
        <w:rPr>
          <w:rFonts w:ascii="ER Bukinist Bashkir" w:hAnsi="ER Bukinist Bashkir" w:cs="ER Bukinist Bashkir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21368">
        <w:rPr>
          <w:rFonts w:ascii="Times New Roman" w:hAnsi="Times New Roman" w:cs="Times New Roman"/>
          <w:sz w:val="28"/>
          <w:szCs w:val="28"/>
        </w:rPr>
        <w:t>АР</w:t>
      </w:r>
      <w:r w:rsidRPr="00921368">
        <w:rPr>
          <w:rFonts w:ascii="Times New Roman" w:hAnsi="Times New Roman" w:cs="Times New Roman"/>
          <w:sz w:val="28"/>
          <w:szCs w:val="28"/>
        </w:rPr>
        <w:tab/>
      </w:r>
      <w:r w:rsidRPr="00921368">
        <w:rPr>
          <w:rFonts w:ascii="Times New Roman" w:hAnsi="Times New Roman" w:cs="Times New Roman"/>
          <w:sz w:val="28"/>
          <w:szCs w:val="28"/>
        </w:rPr>
        <w:tab/>
      </w:r>
      <w:r w:rsidRPr="00921368">
        <w:rPr>
          <w:rFonts w:ascii="Times New Roman" w:hAnsi="Times New Roman" w:cs="Times New Roman"/>
          <w:sz w:val="28"/>
          <w:szCs w:val="28"/>
        </w:rPr>
        <w:tab/>
      </w:r>
      <w:r w:rsidRPr="00921368">
        <w:rPr>
          <w:rFonts w:ascii="Times New Roman" w:hAnsi="Times New Roman" w:cs="Times New Roman"/>
          <w:sz w:val="28"/>
          <w:szCs w:val="28"/>
        </w:rPr>
        <w:tab/>
      </w:r>
      <w:r w:rsidRPr="00921368">
        <w:rPr>
          <w:rFonts w:ascii="Times New Roman" w:hAnsi="Times New Roman" w:cs="Times New Roman"/>
          <w:sz w:val="28"/>
          <w:szCs w:val="28"/>
        </w:rPr>
        <w:tab/>
      </w:r>
      <w:r w:rsidRPr="00921368">
        <w:rPr>
          <w:rFonts w:ascii="Times New Roman" w:hAnsi="Times New Roman" w:cs="Times New Roman"/>
          <w:sz w:val="28"/>
          <w:szCs w:val="28"/>
        </w:rPr>
        <w:tab/>
        <w:t>ПОСТАНОВЛЕНИЕ</w:t>
      </w:r>
    </w:p>
    <w:p w:rsidR="00F56317" w:rsidRPr="00921368" w:rsidRDefault="00F56317" w:rsidP="00B41F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56317" w:rsidRPr="00921368" w:rsidRDefault="00F56317" w:rsidP="00B41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«31</w:t>
      </w:r>
      <w:r w:rsidRPr="00921368">
        <w:rPr>
          <w:rFonts w:ascii="Times New Roman" w:hAnsi="Times New Roman" w:cs="Times New Roman"/>
          <w:sz w:val="28"/>
          <w:szCs w:val="28"/>
        </w:rPr>
        <w:t>»декабрь  202</w:t>
      </w:r>
      <w:r>
        <w:rPr>
          <w:rFonts w:ascii="Times New Roman" w:hAnsi="Times New Roman" w:cs="Times New Roman"/>
          <w:sz w:val="28"/>
          <w:szCs w:val="28"/>
        </w:rPr>
        <w:t>0 й.                        № 47</w:t>
      </w:r>
      <w:r w:rsidRPr="00921368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«31 </w:t>
      </w:r>
      <w:r w:rsidRPr="00921368">
        <w:rPr>
          <w:rFonts w:ascii="Times New Roman" w:hAnsi="Times New Roman" w:cs="Times New Roman"/>
          <w:sz w:val="28"/>
          <w:szCs w:val="28"/>
        </w:rPr>
        <w:t>» декабря 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56317" w:rsidRDefault="00F56317" w:rsidP="00B41F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317" w:rsidRPr="001B06F2" w:rsidRDefault="00F56317" w:rsidP="00B41F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368">
        <w:rPr>
          <w:rFonts w:ascii="Times New Roman" w:hAnsi="Times New Roman" w:cs="Times New Roman"/>
          <w:b/>
          <w:bCs/>
          <w:sz w:val="28"/>
          <w:szCs w:val="28"/>
        </w:rPr>
        <w:t>«Об утверждении  Порядка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1368">
        <w:rPr>
          <w:rFonts w:ascii="Times New Roman" w:hAnsi="Times New Roman" w:cs="Times New Roman"/>
          <w:b/>
          <w:bCs/>
          <w:sz w:val="28"/>
          <w:szCs w:val="28"/>
        </w:rPr>
        <w:t xml:space="preserve">составления проекта бюджета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Новобалтачевский сельсовет </w:t>
      </w:r>
      <w:r w:rsidRPr="0092136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Чекмагушевский район </w:t>
      </w:r>
      <w:r w:rsidRPr="00921368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 на очередной финансовый год и плановый период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 </w:t>
      </w:r>
    </w:p>
    <w:p w:rsidR="00F56317" w:rsidRDefault="00F56317" w:rsidP="00B41F91">
      <w:pPr>
        <w:pStyle w:val="ConsNonformat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317" w:rsidRPr="001B06F2" w:rsidRDefault="00F56317" w:rsidP="00B41F91">
      <w:pPr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921368">
        <w:rPr>
          <w:rFonts w:ascii="Times New Roman" w:hAnsi="Times New Roman" w:cs="Times New Roman"/>
        </w:rPr>
        <w:t>В</w:t>
      </w:r>
      <w:r w:rsidRPr="00921368">
        <w:rPr>
          <w:rFonts w:ascii="Times New Roman" w:hAnsi="Times New Roman" w:cs="Times New Roman"/>
          <w:sz w:val="28"/>
          <w:szCs w:val="28"/>
        </w:rPr>
        <w:t xml:space="preserve"> соответствии с Бюджетным кодексом Российской Федерации, Положением о бюджетном процессе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Новобалтачевский сельсовет  </w:t>
      </w:r>
      <w:r w:rsidRPr="00921368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2136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1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район </w:t>
      </w:r>
      <w:r w:rsidRPr="00921368">
        <w:rPr>
          <w:rFonts w:ascii="Times New Roman" w:hAnsi="Times New Roman" w:cs="Times New Roman"/>
          <w:sz w:val="28"/>
          <w:szCs w:val="28"/>
        </w:rPr>
        <w:t xml:space="preserve">Республики Башкортостан, утвержденным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Новобалтачевский сельсовет  </w:t>
      </w:r>
      <w:r w:rsidRPr="0092136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район </w:t>
      </w:r>
      <w:r w:rsidRPr="00921368">
        <w:rPr>
          <w:rFonts w:ascii="Times New Roman" w:hAnsi="Times New Roman" w:cs="Times New Roman"/>
          <w:sz w:val="28"/>
          <w:szCs w:val="28"/>
        </w:rPr>
        <w:t xml:space="preserve">Республики Башкортостан в целях определения правил и сроков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Новобалтачевский сельсовет  </w:t>
      </w:r>
      <w:r w:rsidRPr="0092136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район </w:t>
      </w:r>
      <w:r w:rsidRPr="00921368">
        <w:rPr>
          <w:rFonts w:ascii="Times New Roman" w:hAnsi="Times New Roman" w:cs="Times New Roman"/>
          <w:sz w:val="28"/>
          <w:szCs w:val="28"/>
        </w:rPr>
        <w:t>Республики Башкортостан на очередной финансовый год и плановый период</w:t>
      </w:r>
      <w:r>
        <w:t xml:space="preserve">, </w:t>
      </w:r>
      <w:r w:rsidRPr="001B06F2">
        <w:rPr>
          <w:rFonts w:ascii="Times New Roman" w:hAnsi="Times New Roman" w:cs="Times New Roman"/>
          <w:b/>
          <w:bCs/>
        </w:rPr>
        <w:t>ПОСТАНОВЛЯЮ:</w:t>
      </w:r>
    </w:p>
    <w:p w:rsidR="00F56317" w:rsidRPr="001B06F2" w:rsidRDefault="00F56317" w:rsidP="00B41F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Pr="001B06F2">
        <w:rPr>
          <w:rFonts w:ascii="Times New Roman" w:hAnsi="Times New Roman" w:cs="Times New Roman"/>
          <w:sz w:val="28"/>
          <w:szCs w:val="28"/>
        </w:rPr>
        <w:t xml:space="preserve">Утвердить Порядок составления проекта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Новобалтачевский сельсовет </w:t>
      </w:r>
      <w:r w:rsidRPr="001B06F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район </w:t>
      </w:r>
      <w:r w:rsidRPr="001B06F2">
        <w:rPr>
          <w:rFonts w:ascii="Times New Roman" w:hAnsi="Times New Roman" w:cs="Times New Roman"/>
          <w:sz w:val="28"/>
          <w:szCs w:val="28"/>
        </w:rPr>
        <w:t>Республики Башкортостан на очередной финансовый год и плановый период.</w:t>
      </w:r>
    </w:p>
    <w:p w:rsidR="00F56317" w:rsidRPr="00B41F91" w:rsidRDefault="00F56317" w:rsidP="00B41F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Pr="001B06F2">
        <w:rPr>
          <w:rFonts w:ascii="Times New Roman" w:hAnsi="Times New Roman" w:cs="Times New Roman"/>
          <w:sz w:val="28"/>
          <w:szCs w:val="28"/>
        </w:rPr>
        <w:t>Обнародовать данное постановление на информационном стенде в здании администрации сельского поселения и на официальном сайте сельс</w:t>
      </w:r>
      <w:r>
        <w:rPr>
          <w:rFonts w:ascii="Times New Roman" w:hAnsi="Times New Roman" w:cs="Times New Roman"/>
          <w:sz w:val="28"/>
          <w:szCs w:val="28"/>
        </w:rPr>
        <w:t>кого поселения www.</w:t>
      </w:r>
      <w:r>
        <w:rPr>
          <w:rFonts w:ascii="Times New Roman" w:hAnsi="Times New Roman" w:cs="Times New Roman"/>
          <w:sz w:val="28"/>
          <w:szCs w:val="28"/>
          <w:lang w:val="en-US"/>
        </w:rPr>
        <w:t>baltach</w:t>
      </w:r>
      <w:r w:rsidRPr="00B41F9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cc</w:t>
      </w:r>
      <w:r w:rsidRPr="00B41F9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41F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56317" w:rsidRPr="001B06F2" w:rsidRDefault="00F56317" w:rsidP="00B41F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Pr="001B06F2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  <w:r w:rsidRPr="001B06F2">
        <w:rPr>
          <w:rFonts w:ascii="Times New Roman" w:hAnsi="Times New Roman" w:cs="Times New Roman"/>
          <w:sz w:val="28"/>
          <w:szCs w:val="28"/>
        </w:rPr>
        <w:tab/>
      </w:r>
    </w:p>
    <w:p w:rsidR="00F56317" w:rsidRPr="00531EF4" w:rsidRDefault="00F56317" w:rsidP="00B41F91">
      <w:pPr>
        <w:pStyle w:val="ConsNonformat"/>
        <w:widowControl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56317" w:rsidRDefault="00F56317" w:rsidP="00B41F91">
      <w:pPr>
        <w:pStyle w:val="ConsNonformat"/>
        <w:widowControl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56317" w:rsidRDefault="00F56317" w:rsidP="00B41F91">
      <w:pPr>
        <w:pStyle w:val="ConsNonformat"/>
        <w:widowControl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56317" w:rsidRDefault="00F56317" w:rsidP="00B41F91">
      <w:pPr>
        <w:pStyle w:val="ConsNonformat"/>
        <w:widowControl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56317" w:rsidRPr="00B41F91" w:rsidRDefault="00F56317" w:rsidP="00B41F91">
      <w:pPr>
        <w:pStyle w:val="ConsNonformat"/>
        <w:widowControl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0D41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Р.Ф. Усманова </w:t>
      </w:r>
    </w:p>
    <w:p w:rsidR="00F56317" w:rsidRDefault="00F56317" w:rsidP="00B41F91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F56317" w:rsidRDefault="00F56317" w:rsidP="00B41F91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F56317" w:rsidRDefault="00F56317" w:rsidP="00B41F91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F56317" w:rsidRDefault="00F56317" w:rsidP="00B41F91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F56317" w:rsidRDefault="00F56317" w:rsidP="00B41F91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F56317" w:rsidRDefault="00F56317" w:rsidP="00B41F91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F56317" w:rsidRPr="00A730F7" w:rsidRDefault="00F56317" w:rsidP="00B41F91">
      <w:pPr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>Утвержден</w:t>
      </w:r>
    </w:p>
    <w:p w:rsidR="00F56317" w:rsidRPr="00A730F7" w:rsidRDefault="00F56317" w:rsidP="00B41F91">
      <w:pPr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Новобалтачевский сельсовет  </w:t>
      </w:r>
      <w:r w:rsidRPr="00A730F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район </w:t>
      </w:r>
      <w:r w:rsidRPr="00A730F7">
        <w:rPr>
          <w:rFonts w:ascii="Times New Roman" w:hAnsi="Times New Roman" w:cs="Times New Roman"/>
          <w:sz w:val="28"/>
          <w:szCs w:val="28"/>
        </w:rPr>
        <w:t xml:space="preserve">Республики Башкортостан «О порядке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Новобалтачевский сельсовет  </w:t>
      </w:r>
      <w:r w:rsidRPr="00A730F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район </w:t>
      </w:r>
      <w:r w:rsidRPr="00A730F7">
        <w:rPr>
          <w:rFonts w:ascii="Times New Roman" w:hAnsi="Times New Roman" w:cs="Times New Roman"/>
          <w:sz w:val="28"/>
          <w:szCs w:val="28"/>
        </w:rPr>
        <w:t>Республики Башкортостан на очер</w:t>
      </w:r>
      <w:r>
        <w:rPr>
          <w:rFonts w:ascii="Times New Roman" w:hAnsi="Times New Roman" w:cs="Times New Roman"/>
          <w:sz w:val="28"/>
          <w:szCs w:val="28"/>
        </w:rPr>
        <w:t xml:space="preserve">едной финансовый год и плановый </w:t>
      </w:r>
      <w:r w:rsidRPr="00A730F7">
        <w:rPr>
          <w:rFonts w:ascii="Times New Roman" w:hAnsi="Times New Roman" w:cs="Times New Roman"/>
          <w:sz w:val="28"/>
          <w:szCs w:val="28"/>
        </w:rPr>
        <w:t xml:space="preserve">период» от </w:t>
      </w:r>
      <w:r>
        <w:rPr>
          <w:rFonts w:ascii="Times New Roman" w:hAnsi="Times New Roman" w:cs="Times New Roman"/>
          <w:sz w:val="28"/>
          <w:szCs w:val="28"/>
        </w:rPr>
        <w:t>31 декабря</w:t>
      </w:r>
      <w:r w:rsidRPr="00A730F7">
        <w:rPr>
          <w:rFonts w:ascii="Times New Roman" w:hAnsi="Times New Roman" w:cs="Times New Roman"/>
          <w:sz w:val="28"/>
          <w:szCs w:val="28"/>
        </w:rPr>
        <w:t xml:space="preserve"> 2020 года № </w:t>
      </w:r>
      <w:r>
        <w:rPr>
          <w:rFonts w:ascii="Times New Roman" w:hAnsi="Times New Roman" w:cs="Times New Roman"/>
          <w:sz w:val="28"/>
          <w:szCs w:val="28"/>
        </w:rPr>
        <w:t>168</w:t>
      </w:r>
    </w:p>
    <w:p w:rsidR="00F56317" w:rsidRPr="00A730F7" w:rsidRDefault="00F56317" w:rsidP="00B41F91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F56317" w:rsidRPr="00A730F7" w:rsidRDefault="00F56317" w:rsidP="00B41F91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F56317" w:rsidRPr="00A730F7" w:rsidRDefault="00F56317" w:rsidP="00B41F91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Новобалтачевский сельсовет  </w:t>
      </w:r>
      <w:r w:rsidRPr="00A730F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район </w:t>
      </w:r>
      <w:r w:rsidRPr="00A730F7">
        <w:rPr>
          <w:rFonts w:ascii="Times New Roman" w:hAnsi="Times New Roman" w:cs="Times New Roman"/>
          <w:sz w:val="28"/>
          <w:szCs w:val="28"/>
        </w:rPr>
        <w:t>Республики Башкортостан на очередной финансовый год и плановый период</w:t>
      </w:r>
    </w:p>
    <w:p w:rsidR="00F56317" w:rsidRPr="00A730F7" w:rsidRDefault="00F56317" w:rsidP="00B41F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317" w:rsidRPr="00A730F7" w:rsidRDefault="00F56317" w:rsidP="00B41F91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56317" w:rsidRPr="00A730F7" w:rsidRDefault="00F56317" w:rsidP="00B41F91">
      <w:pPr>
        <w:rPr>
          <w:rFonts w:ascii="Times New Roman" w:hAnsi="Times New Roman" w:cs="Times New Roman"/>
          <w:sz w:val="28"/>
          <w:szCs w:val="28"/>
        </w:rPr>
      </w:pPr>
    </w:p>
    <w:p w:rsidR="00F56317" w:rsidRPr="00A730F7" w:rsidRDefault="00F56317" w:rsidP="00B41F91">
      <w:pPr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Бюджетным кодексом Российской Федерации, Положением о бюджетном процессе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Новобалтачевский сельсовет  </w:t>
      </w:r>
      <w:r w:rsidRPr="00A730F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730F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3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район </w:t>
      </w:r>
      <w:r w:rsidRPr="00A730F7">
        <w:rPr>
          <w:rFonts w:ascii="Times New Roman" w:hAnsi="Times New Roman" w:cs="Times New Roman"/>
          <w:sz w:val="28"/>
          <w:szCs w:val="28"/>
        </w:rPr>
        <w:t xml:space="preserve">Республики Башкортостан, утвержденным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Новобалтачевский сельсовет  </w:t>
      </w:r>
      <w:r w:rsidRPr="00A730F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район </w:t>
      </w:r>
      <w:r w:rsidRPr="00A730F7">
        <w:rPr>
          <w:rFonts w:ascii="Times New Roman" w:hAnsi="Times New Roman" w:cs="Times New Roman"/>
          <w:sz w:val="28"/>
          <w:szCs w:val="28"/>
        </w:rPr>
        <w:t xml:space="preserve">Республики Башкортостан в целях определения правил и сроков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Новобалтачевский сельсовет  </w:t>
      </w:r>
      <w:r w:rsidRPr="00A730F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район </w:t>
      </w:r>
      <w:r w:rsidRPr="00A730F7">
        <w:rPr>
          <w:rFonts w:ascii="Times New Roman" w:hAnsi="Times New Roman" w:cs="Times New Roman"/>
          <w:sz w:val="28"/>
          <w:szCs w:val="28"/>
        </w:rPr>
        <w:t xml:space="preserve">Республики Башкортостан на очередной финансовый год и плановый период (далее - проект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>).</w:t>
      </w:r>
    </w:p>
    <w:p w:rsidR="00F56317" w:rsidRPr="00A730F7" w:rsidRDefault="00F56317" w:rsidP="00B41F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1.2. Проект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 xml:space="preserve"> разрабатывается в соответствии с:</w:t>
      </w:r>
    </w:p>
    <w:p w:rsidR="00F56317" w:rsidRPr="00A730F7" w:rsidRDefault="00F56317" w:rsidP="00B41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Федерации;</w:t>
      </w:r>
    </w:p>
    <w:p w:rsidR="00F56317" w:rsidRPr="00A730F7" w:rsidRDefault="00F56317" w:rsidP="00B41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>бюджетной политикой, определенной в ежегодном послании Президента Российской Федерации Федеральному Собранию Российской Федерации и Бюджетном послании Президента Российской Федерации;</w:t>
      </w:r>
    </w:p>
    <w:p w:rsidR="00F56317" w:rsidRPr="00A730F7" w:rsidRDefault="00F56317" w:rsidP="00B41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>положениями ежегодного Послания Главы Республики Башкортостан Государственному Собранию - Курултаю Республики Башкортостан;</w:t>
      </w:r>
    </w:p>
    <w:p w:rsidR="00F56317" w:rsidRPr="00A730F7" w:rsidRDefault="00F56317" w:rsidP="00B41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0F7">
        <w:rPr>
          <w:rFonts w:ascii="Times New Roman" w:hAnsi="Times New Roman" w:cs="Times New Roman"/>
          <w:sz w:val="28"/>
          <w:szCs w:val="28"/>
        </w:rPr>
        <w:t xml:space="preserve">мо бюджетном процессе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Новобалтачевский сельсовет  </w:t>
      </w:r>
      <w:r w:rsidRPr="00A730F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района</w:t>
      </w:r>
      <w:r w:rsidRPr="00A73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район </w:t>
      </w:r>
      <w:r w:rsidRPr="00A730F7">
        <w:rPr>
          <w:rFonts w:ascii="Times New Roman" w:hAnsi="Times New Roman" w:cs="Times New Roman"/>
          <w:sz w:val="28"/>
          <w:szCs w:val="28"/>
        </w:rPr>
        <w:t>Республики Башкортостан, утвержденным 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Новобалтачевский сельсовет  </w:t>
      </w:r>
      <w:r w:rsidRPr="00A730F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район </w:t>
      </w:r>
      <w:r w:rsidRPr="00A730F7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F56317" w:rsidRPr="00A730F7" w:rsidRDefault="00F56317" w:rsidP="00B41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>1.3. В настоящем Порядке используются следующие понятия и термины:</w:t>
      </w:r>
    </w:p>
    <w:p w:rsidR="00F56317" w:rsidRPr="00A730F7" w:rsidRDefault="00F56317" w:rsidP="00B41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>субъекты бюджетного планирования -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>, муниципальные учреждения, имеющие право распределять бюджетные ассигнования между подведомственными получателями бюджетных средств и предоставлять субсидии бюджетным и автономным учреждениям;</w:t>
      </w:r>
    </w:p>
    <w:p w:rsidR="00F56317" w:rsidRPr="00A730F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>бюджет действующих обязательств - объем бюджетных ассигнований, необходимый для исполнения действующих расходных обязательств;</w:t>
      </w:r>
    </w:p>
    <w:p w:rsidR="00F56317" w:rsidRPr="00A730F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>бюджет принимаемых обязательств - объем бюджетных ассигнований, необходимый для исполнения принимаемых расходных обязательств;</w:t>
      </w:r>
    </w:p>
    <w:p w:rsidR="00F56317" w:rsidRPr="00A730F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>бюджет субъекта бюджетного планирования - используемый для целей бюджетного планирования общий объем расходов субъекта бюджетного планирования (в том числе оценка расходов, финансовое обеспечение которых осуществляется за счет средств, получаемых казенными учреждениями от приносящей доход деятельности);</w:t>
      </w:r>
    </w:p>
    <w:p w:rsidR="00F56317" w:rsidRPr="00A730F7" w:rsidRDefault="00F56317" w:rsidP="00B41F91">
      <w:pPr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предельный объем бюджетных ассигнований - используемый для целей бюджетного планирования максимально допустимый объем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Новобалтачевский сельсовет  </w:t>
      </w:r>
      <w:r w:rsidRPr="00A730F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район </w:t>
      </w:r>
      <w:r w:rsidRPr="00A730F7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–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bookmarkStart w:id="0" w:name="_GoBack"/>
      <w:bookmarkEnd w:id="0"/>
      <w:r w:rsidRPr="00A730F7">
        <w:rPr>
          <w:rFonts w:ascii="Times New Roman" w:hAnsi="Times New Roman" w:cs="Times New Roman"/>
          <w:sz w:val="28"/>
          <w:szCs w:val="28"/>
        </w:rPr>
        <w:t>) на исполнение субъектами бюджетного планирования расходных обязательств бюджета муниципального района.</w:t>
      </w:r>
    </w:p>
    <w:p w:rsidR="00F56317" w:rsidRPr="00A730F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>Иные термины и понятия, используемые в настоящем Порядке, применяются в значениях, определенных Бюджетным кодексом Российской Федерации.</w:t>
      </w:r>
    </w:p>
    <w:p w:rsidR="00F56317" w:rsidRPr="00A730F7" w:rsidRDefault="00F56317" w:rsidP="00B41F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317" w:rsidRPr="00A730F7" w:rsidRDefault="00F56317" w:rsidP="00B41F91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2. Основные вопросы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56317" w:rsidRPr="00A730F7" w:rsidRDefault="00F56317" w:rsidP="00B41F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317" w:rsidRPr="00A730F7" w:rsidRDefault="00F56317" w:rsidP="00B41F91">
      <w:pPr>
        <w:tabs>
          <w:tab w:val="left" w:pos="1298"/>
        </w:tabs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2.1. При формировании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Новобалтачевский сельсовет  </w:t>
      </w:r>
      <w:r w:rsidRPr="00A730F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район </w:t>
      </w:r>
      <w:r w:rsidRPr="00A730F7">
        <w:rPr>
          <w:rFonts w:ascii="Times New Roman" w:hAnsi="Times New Roman" w:cs="Times New Roman"/>
          <w:sz w:val="28"/>
          <w:szCs w:val="28"/>
        </w:rPr>
        <w:t>Республики Башкортостан:</w:t>
      </w:r>
    </w:p>
    <w:p w:rsidR="00F56317" w:rsidRPr="00A730F7" w:rsidRDefault="00F56317" w:rsidP="00B41F91">
      <w:pPr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>а) устанавливает порядок 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(администраторов) доходов бюджетов бюджетной системы Российской Федерации, вносит в него изменения;</w:t>
      </w:r>
    </w:p>
    <w:p w:rsidR="00F56317" w:rsidRPr="00A730F7" w:rsidRDefault="00F56317" w:rsidP="00B41F91">
      <w:pPr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б) утверждает порядок определения предельных объемов бюджетных ассигнований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 xml:space="preserve">, доводимых до субъектов бюджетного планирования в процессе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>, вносит в него изменения;</w:t>
      </w:r>
    </w:p>
    <w:p w:rsidR="00F56317" w:rsidRPr="00A730F7" w:rsidRDefault="00F56317" w:rsidP="00B41F91">
      <w:pPr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в) одобряет основные направления бюджетной политики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 xml:space="preserve">, основные направления налоговой политики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 xml:space="preserve">и основные направления долговой политики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F56317" w:rsidRPr="00A730F7" w:rsidRDefault="00F56317" w:rsidP="00B41F91">
      <w:pPr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г) рассматривает проект решения о бюджете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и представляет в Совет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>;</w:t>
      </w:r>
    </w:p>
    <w:p w:rsidR="00F56317" w:rsidRPr="00A730F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д) принимает иные решения, необходимые для подготовки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>.</w:t>
      </w:r>
    </w:p>
    <w:p w:rsidR="00F56317" w:rsidRPr="00A730F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2.2. При формировании проекта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 xml:space="preserve"> Финансовое управление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район </w:t>
      </w:r>
      <w:r w:rsidRPr="00A730F7">
        <w:rPr>
          <w:rFonts w:ascii="Times New Roman" w:hAnsi="Times New Roman" w:cs="Times New Roman"/>
          <w:sz w:val="28"/>
          <w:szCs w:val="28"/>
        </w:rPr>
        <w:t>Республики Башкортостан (далее-финансовое управление):</w:t>
      </w:r>
    </w:p>
    <w:p w:rsidR="00F56317" w:rsidRPr="00A730F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а) устанавливает перечень и сроки представления в финансовое управление главными администраторами (администраторами) доходов, главными администраторами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 xml:space="preserve">и субъектами бюджетного планирования отчетных и (или) прогнозных данных, необходимых для разработки и рассмотрения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>и материалов к нему;</w:t>
      </w:r>
    </w:p>
    <w:p w:rsidR="00F56317" w:rsidRPr="00A730F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б) утверждает перечень кодов подвидов по видам доходов, закрепляемых за главными администраторами (администраторами)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>, которыми являются органы местного самоуправления и (или) находящиеся в их ведении казенные учреждения;</w:t>
      </w:r>
    </w:p>
    <w:p w:rsidR="00F56317" w:rsidRPr="00A730F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в) утверждает перечень кодов видов источников финансирования дефицитов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>, главными администраторами которых являются органы местного самоуправления и (или) находящиеся в их ведении казенные учреждения;</w:t>
      </w:r>
    </w:p>
    <w:p w:rsidR="00F56317" w:rsidRPr="00A730F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г) устанавливает перечень и коды целевых статей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>;</w:t>
      </w:r>
    </w:p>
    <w:p w:rsidR="00F56317" w:rsidRPr="00A730F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>д) устанавливает порядок и методику планирования бюджетных ассигнований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>;</w:t>
      </w:r>
    </w:p>
    <w:p w:rsidR="00F56317" w:rsidRPr="00A730F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е) формирует и ведет реестр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>;</w:t>
      </w:r>
    </w:p>
    <w:p w:rsidR="00F56317" w:rsidRPr="00A730F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ж) ведет реестр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>;</w:t>
      </w:r>
    </w:p>
    <w:p w:rsidR="00F56317" w:rsidRPr="00A730F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з) осуществляет методологическое руководство составлением субъектами бюджетного планирования реестров расходных обязательств, муниципальных заданий и обоснований бюджетных ассигнований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>и устанавливает порядок их представления;</w:t>
      </w:r>
    </w:p>
    <w:p w:rsidR="00F56317" w:rsidRPr="00A730F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и) разрабатывает проекты основных направлений бюджетной политики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 xml:space="preserve">, основных направлений налоговой политики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 xml:space="preserve">и основных направлений долговой политики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F56317" w:rsidRPr="00A730F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к) осуществляет методологическое руководство составлением плана финансово-хозяйственной деятельности бюджетных и автономных учреждений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>;</w:t>
      </w:r>
    </w:p>
    <w:p w:rsidR="00F56317" w:rsidRPr="00A730F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л) осуществляет оценку ожидаемого исполнения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 xml:space="preserve">и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 xml:space="preserve"> в текущем финансовом году;</w:t>
      </w:r>
    </w:p>
    <w:p w:rsidR="00F56317" w:rsidRPr="00A730F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м) формирует на основании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 xml:space="preserve">на среднесрочный период (далее - прогноз социально-экономического развития), информации, представляемой главными администраторами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 xml:space="preserve">и главными администраторами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 xml:space="preserve">, в том числе на основании обоснований прогнозов поступлений доходов и обоснований прогнозов поступлений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>, прогнозы доходов по видам классификации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 xml:space="preserve">и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период, расчеты по статьям классификации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>;</w:t>
      </w:r>
    </w:p>
    <w:p w:rsidR="00F56317" w:rsidRPr="00A730F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н) определяет и направляет субъектам бюджетного планирования предельные объемы бюджетных ассигнований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 xml:space="preserve"> по субъектам бюджетного планирования в порядке согласно приложению № 1 к настоящему Порядку;</w:t>
      </w:r>
    </w:p>
    <w:p w:rsidR="00F56317" w:rsidRPr="00A730F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о)формирует перечень публичных нормативных обязательств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 xml:space="preserve">, подлежащих исполнению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>, на очередной финансовый год и плановый период;</w:t>
      </w:r>
    </w:p>
    <w:p w:rsidR="00F56317" w:rsidRPr="00A730F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п) согласовывает с субъектами бюджетного планирования прогноз поступления и расходования средств от приносящей доход деятельности бюджетных и автономных учреждений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>;</w:t>
      </w:r>
    </w:p>
    <w:p w:rsidR="00F56317" w:rsidRPr="00A730F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р) разрабатывает проектировки основных характеристик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 xml:space="preserve">, а также осуществляет расчеты объема бюджетных ассигнований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>на исполнение действующих и принимаемых расходных обязательств;</w:t>
      </w:r>
    </w:p>
    <w:p w:rsidR="00F56317" w:rsidRPr="00A730F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>с) разрабатывает проекты программ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внутренних</w:t>
      </w:r>
      <w:r w:rsidRPr="00A730F7">
        <w:rPr>
          <w:rFonts w:ascii="Times New Roman" w:hAnsi="Times New Roman" w:cs="Times New Roman"/>
          <w:sz w:val="28"/>
          <w:szCs w:val="28"/>
        </w:rPr>
        <w:t xml:space="preserve"> заимствований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период, проект программы муниципальных гарантий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F56317" w:rsidRPr="00A730F7" w:rsidRDefault="00F56317" w:rsidP="00B41F91">
      <w:pPr>
        <w:pStyle w:val="BodyText"/>
        <w:shd w:val="clear" w:color="auto" w:fill="auto"/>
        <w:spacing w:before="0" w:line="240" w:lineRule="auto"/>
        <w:ind w:left="20" w:right="20" w:firstLine="700"/>
        <w:jc w:val="both"/>
        <w:rPr>
          <w:rStyle w:val="BodyTextChar"/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т) </w:t>
      </w:r>
      <w:r w:rsidRPr="00A730F7">
        <w:rPr>
          <w:rStyle w:val="BodyTextChar"/>
          <w:rFonts w:ascii="Times New Roman" w:hAnsi="Times New Roman" w:cs="Times New Roman"/>
          <w:sz w:val="28"/>
          <w:szCs w:val="28"/>
        </w:rPr>
        <w:t xml:space="preserve">проводит сверку исходных данных для расчета распределения дотации на выравнивание бюджетной обеспеченности </w:t>
      </w:r>
      <w:r>
        <w:rPr>
          <w:rStyle w:val="BodyTextChar"/>
          <w:rFonts w:ascii="Times New Roman" w:hAnsi="Times New Roman" w:cs="Times New Roman"/>
          <w:sz w:val="28"/>
          <w:szCs w:val="28"/>
        </w:rPr>
        <w:t>сельскому поселению</w:t>
      </w:r>
      <w:r w:rsidRPr="00A730F7">
        <w:rPr>
          <w:rStyle w:val="BodyTextChar"/>
          <w:rFonts w:ascii="Times New Roman" w:hAnsi="Times New Roman" w:cs="Times New Roman"/>
          <w:sz w:val="28"/>
          <w:szCs w:val="28"/>
        </w:rPr>
        <w:t>, субвенции на выплату дотации бюджетам поселений из бюджета Республики Башкортостан на очередной финансовый год и плановый период;</w:t>
      </w:r>
    </w:p>
    <w:p w:rsidR="00F56317" w:rsidRPr="00A730F7" w:rsidRDefault="00F56317" w:rsidP="00B41F91">
      <w:pPr>
        <w:pStyle w:val="BodyText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A730F7">
        <w:rPr>
          <w:rFonts w:ascii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у) разрабатывает прогноз основных характеристик консолидированного бюджета 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hAnsi="Times New Roman" w:cs="Times New Roman"/>
          <w:noProof w:val="0"/>
          <w:color w:val="000000"/>
          <w:sz w:val="28"/>
          <w:szCs w:val="28"/>
          <w:lang w:eastAsia="ru-RU"/>
        </w:rPr>
        <w:t>;</w:t>
      </w:r>
    </w:p>
    <w:p w:rsidR="00F56317" w:rsidRPr="00A730F7" w:rsidRDefault="00F56317" w:rsidP="00B41F91">
      <w:pPr>
        <w:pStyle w:val="BodyText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A730F7">
        <w:rPr>
          <w:rFonts w:ascii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ф) составляет и представляет в Администрацию 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проект решения Совета 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о бюджете 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hAnsi="Times New Roman" w:cs="Times New Roman"/>
          <w:noProof w:val="0"/>
          <w:color w:val="000000"/>
          <w:sz w:val="28"/>
          <w:szCs w:val="28"/>
          <w:lang w:eastAsia="ru-RU"/>
        </w:rPr>
        <w:t>на очередной финансовый год и плановый период, а также формирует документы и материалы, подлежащие представлению одновременно с указанным проектом;</w:t>
      </w:r>
    </w:p>
    <w:p w:rsidR="00F56317" w:rsidRPr="00A730F7" w:rsidRDefault="00F56317" w:rsidP="00B41F91">
      <w:pPr>
        <w:pStyle w:val="BodyText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A730F7">
        <w:rPr>
          <w:rFonts w:ascii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х) обеспечивает в пределах своих полномочий решение иных вопросов, связанных с подготовкойпроекта решения Совета 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hAnsi="Times New Roman" w:cs="Times New Roman"/>
          <w:noProof w:val="0"/>
          <w:color w:val="000000"/>
          <w:sz w:val="28"/>
          <w:szCs w:val="28"/>
          <w:lang w:eastAsia="ru-RU"/>
        </w:rPr>
        <w:t>о бюджете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hAnsi="Times New Roman" w:cs="Times New Roman"/>
          <w:noProof w:val="0"/>
          <w:color w:val="000000"/>
          <w:sz w:val="28"/>
          <w:szCs w:val="28"/>
          <w:lang w:eastAsia="ru-RU"/>
        </w:rPr>
        <w:t>на очередной финансовый год и плановый период.</w:t>
      </w:r>
    </w:p>
    <w:p w:rsidR="00F56317" w:rsidRPr="00A730F7" w:rsidRDefault="00F56317" w:rsidP="00B41F91">
      <w:pPr>
        <w:pStyle w:val="BodyText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A730F7">
        <w:rPr>
          <w:rFonts w:ascii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2.3. При формировании проекта бюджета 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hAnsi="Times New Roman" w:cs="Times New Roman"/>
          <w:noProof w:val="0"/>
          <w:color w:val="000000"/>
          <w:sz w:val="28"/>
          <w:szCs w:val="28"/>
          <w:lang w:eastAsia="ru-RU"/>
        </w:rPr>
        <w:t>:</w:t>
      </w:r>
    </w:p>
    <w:p w:rsidR="00F56317" w:rsidRPr="00A730F7" w:rsidRDefault="00F56317" w:rsidP="00B41F91">
      <w:pPr>
        <w:pStyle w:val="BodyText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A730F7">
        <w:rPr>
          <w:rFonts w:ascii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а) разрабатывает и представляет в 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  <w:lang w:eastAsia="ru-RU"/>
        </w:rPr>
        <w:t>централизованную бухгалтерию</w:t>
      </w:r>
      <w:r w:rsidRPr="00A730F7">
        <w:rPr>
          <w:rFonts w:ascii="Times New Roman" w:hAnsi="Times New Roman" w:cs="Times New Roman"/>
          <w:noProof w:val="0"/>
          <w:color w:val="000000"/>
          <w:sz w:val="28"/>
          <w:szCs w:val="28"/>
          <w:lang w:eastAsia="ru-RU"/>
        </w:rPr>
        <w:t>основные параметры прогноза социально-экономического развития, предложения по уточнению параметров прогноза социально- экономического развития;</w:t>
      </w:r>
    </w:p>
    <w:p w:rsidR="00F56317" w:rsidRPr="00A730F7" w:rsidRDefault="00F56317" w:rsidP="00B41F91">
      <w:pPr>
        <w:pStyle w:val="BodyText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A730F7">
        <w:rPr>
          <w:rFonts w:ascii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б) формирует перечень муниципальных программ, реализуемых за счет средств бюджета 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hAnsi="Times New Roman" w:cs="Times New Roman"/>
          <w:noProof w:val="0"/>
          <w:color w:val="000000"/>
          <w:sz w:val="28"/>
          <w:szCs w:val="28"/>
          <w:lang w:eastAsia="ru-RU"/>
        </w:rPr>
        <w:t>в очередномфинансовом году и плановом периоде;</w:t>
      </w:r>
    </w:p>
    <w:p w:rsidR="00F56317" w:rsidRPr="00A730F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в) обеспечивает в пределах своих полномочий решение иных вопросов, связанных с подготовкой проекта решения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>о бюджете муниципального района на очередной финансовый год и плановый период.</w:t>
      </w:r>
    </w:p>
    <w:p w:rsidR="00F56317" w:rsidRPr="00A730F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2.4.При формировании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>субъекты бюджетного планирования:</w:t>
      </w:r>
    </w:p>
    <w:p w:rsidR="00F56317" w:rsidRPr="00A730F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>а) формируют (корректируют) цели и задачи деятельности субъектов бюджетного планирования в увязке с непосредственными и конечными результатами их деятельности;</w:t>
      </w:r>
    </w:p>
    <w:p w:rsidR="00F56317" w:rsidRPr="00A730F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>б) готовят и в пределах своей компетенции реализуют предложения по оптимизации состава расходных обязательств и объема ассигнований, необходимых для их исполнения (в пределах бюджета субъекта бюджетного планирования);</w:t>
      </w:r>
    </w:p>
    <w:p w:rsidR="00F56317" w:rsidRPr="00A730F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в) подготавливают предложения по изменению структуры расходных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период, а также по изменению бюджетных ассигнований на реализацию утвержденных муниципальных программ, включая расходы на бюджетные инвестиции;</w:t>
      </w:r>
    </w:p>
    <w:p w:rsidR="00F56317" w:rsidRPr="00A730F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г) составляют и представляют в финансовое управление реестры расходных обязательств, подлежащих исполнению за счет бюджетных ассигнований, предусмотренных соответствующим главным распорядителям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>;</w:t>
      </w:r>
    </w:p>
    <w:p w:rsidR="00F56317" w:rsidRPr="00A730F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>д) составляют и представляют в финансовое управление обоснования бюджетных ассигнований на исполнение расходных обязательств на очередной финансовый год и плановый период;</w:t>
      </w:r>
    </w:p>
    <w:p w:rsidR="00F56317" w:rsidRPr="00A730F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з) представляют в финансовое управление прогнозпоступлений и расходования средств от приносящей доход деятельности на очередной финансовый год и плановый период по получателям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>, муниципальным бюджетным и автономным учреждениям, кодам бюджетной и аналитической классификации;</w:t>
      </w:r>
    </w:p>
    <w:p w:rsidR="00F56317" w:rsidRPr="00A730F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>и) разрабатывают и представляют в финансовое управление иные документы и материалы, необходимые для составления и рассмотрения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>.</w:t>
      </w:r>
    </w:p>
    <w:p w:rsidR="00F56317" w:rsidRPr="00A730F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Взаимодействие субъекта бюджетного планирования с находящимися в его ведении распорядителями, получателями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 xml:space="preserve">, муниципальными бюджетными и автономными учреждениями при осуществлении полномочий, предусмотренных настоящим Порядком, осуществляется в соответствии с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>и порядком, установленным соответствующим субъектом бюджетного планирования.</w:t>
      </w:r>
    </w:p>
    <w:p w:rsidR="00F56317" w:rsidRPr="00A730F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2.5.При формировании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 xml:space="preserve">главные администраторы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 xml:space="preserve">и главные администраторы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>разрабатывают, согласовывают с финансовым управлением и представляют в его адрес прогноз объемов поступлений по соответствующим видам доходов бюджета и источникам финансирования дефицита бюджета.</w:t>
      </w:r>
    </w:p>
    <w:p w:rsidR="00F56317" w:rsidRPr="00A730F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F56317" w:rsidRPr="00A730F7" w:rsidRDefault="00F56317" w:rsidP="00B41F91">
      <w:pPr>
        <w:ind w:left="20" w:right="20" w:firstLine="700"/>
        <w:jc w:val="center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3.Составление проекта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56317" w:rsidRPr="00A730F7" w:rsidRDefault="00F56317" w:rsidP="00B41F91">
      <w:pPr>
        <w:ind w:left="20" w:right="20"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F56317" w:rsidRPr="00A730F7" w:rsidRDefault="00F56317" w:rsidP="00B41F91">
      <w:pPr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3.1. Проект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>составляется в два этапа.</w:t>
      </w:r>
    </w:p>
    <w:p w:rsidR="00F56317" w:rsidRPr="00A730F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>3.2. На первом этапе осуществляется подготовка материалов для составления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>.</w:t>
      </w:r>
    </w:p>
    <w:p w:rsidR="00F56317" w:rsidRPr="00A730F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3.2.1. К документам, необходимым для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 xml:space="preserve">, формируемым в целях определения условий и подходов, принимаемых к прогнозированию основных характеристик и параметров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>и местных бюджетов района, относятся:</w:t>
      </w:r>
    </w:p>
    <w:p w:rsidR="00F56317" w:rsidRPr="00A730F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>а)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0F7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0F7">
        <w:rPr>
          <w:rFonts w:ascii="Times New Roman" w:hAnsi="Times New Roman" w:cs="Times New Roman"/>
          <w:sz w:val="28"/>
          <w:szCs w:val="28"/>
        </w:rPr>
        <w:t>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0F7">
        <w:rPr>
          <w:rFonts w:ascii="Times New Roman" w:hAnsi="Times New Roman" w:cs="Times New Roman"/>
          <w:sz w:val="28"/>
          <w:szCs w:val="28"/>
        </w:rPr>
        <w:t>политики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F56317" w:rsidRPr="00A730F7" w:rsidRDefault="00F56317" w:rsidP="00B41F91">
      <w:pPr>
        <w:tabs>
          <w:tab w:val="center" w:pos="3582"/>
          <w:tab w:val="center" w:pos="5551"/>
          <w:tab w:val="center" w:pos="7333"/>
          <w:tab w:val="right" w:pos="9922"/>
        </w:tabs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>б)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0F7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0F7">
        <w:rPr>
          <w:rFonts w:ascii="Times New Roman" w:hAnsi="Times New Roman" w:cs="Times New Roman"/>
          <w:sz w:val="28"/>
          <w:szCs w:val="28"/>
        </w:rPr>
        <w:t>налоговой</w:t>
      </w:r>
      <w:r w:rsidRPr="00A730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0F7">
        <w:rPr>
          <w:rFonts w:ascii="Times New Roman" w:hAnsi="Times New Roman" w:cs="Times New Roman"/>
          <w:sz w:val="28"/>
          <w:szCs w:val="28"/>
        </w:rPr>
        <w:t>политики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F56317" w:rsidRPr="00A730F7" w:rsidRDefault="00F56317" w:rsidP="00B41F91">
      <w:pPr>
        <w:tabs>
          <w:tab w:val="center" w:pos="3582"/>
          <w:tab w:val="center" w:pos="5551"/>
          <w:tab w:val="center" w:pos="7333"/>
          <w:tab w:val="right" w:pos="9922"/>
        </w:tabs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>в)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0F7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0F7">
        <w:rPr>
          <w:rFonts w:ascii="Times New Roman" w:hAnsi="Times New Roman" w:cs="Times New Roman"/>
          <w:sz w:val="28"/>
          <w:szCs w:val="28"/>
        </w:rPr>
        <w:t>долговой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0F7">
        <w:rPr>
          <w:rFonts w:ascii="Times New Roman" w:hAnsi="Times New Roman" w:cs="Times New Roman"/>
          <w:sz w:val="28"/>
          <w:szCs w:val="28"/>
        </w:rPr>
        <w:tab/>
        <w:t>политики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F56317" w:rsidRPr="00A730F7" w:rsidRDefault="00F56317" w:rsidP="00B41F91">
      <w:pPr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г) проекты решений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решения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 xml:space="preserve">о налогах и сборах, решений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 xml:space="preserve">, регулирующих бюджетные правоотношения, приводящие к изменению доходов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>;</w:t>
      </w:r>
    </w:p>
    <w:p w:rsidR="00F56317" w:rsidRPr="00A730F7" w:rsidRDefault="00F56317" w:rsidP="00B41F91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>д) прогноз социально-экономического развития;</w:t>
      </w:r>
    </w:p>
    <w:p w:rsidR="00F56317" w:rsidRPr="00A730F7" w:rsidRDefault="00F56317" w:rsidP="00B41F91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е) муниципальные программы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>;</w:t>
      </w:r>
    </w:p>
    <w:p w:rsidR="00F56317" w:rsidRPr="00A730F7" w:rsidRDefault="00F56317" w:rsidP="00B41F91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ж) реестр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>;</w:t>
      </w:r>
    </w:p>
    <w:p w:rsidR="00F56317" w:rsidRPr="00A730F7" w:rsidRDefault="00F56317" w:rsidP="00B41F91">
      <w:pPr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з) бюджетный прогноз (изменения бюджетного прогноза)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>на долгосрочный период, утвержденный (утвержденные) в отчетном финансовом году.</w:t>
      </w:r>
    </w:p>
    <w:p w:rsidR="00F56317" w:rsidRPr="00A730F7" w:rsidRDefault="00F56317" w:rsidP="00B41F91">
      <w:pPr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3.2.2.К иным сведениям, необходимым для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>, относятся:</w:t>
      </w:r>
    </w:p>
    <w:p w:rsidR="00F56317" w:rsidRPr="00A730F7" w:rsidRDefault="00F56317" w:rsidP="00B41F91">
      <w:pPr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а)отчет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 xml:space="preserve">и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 xml:space="preserve">за отчетный финансовый год и основные показатели ожидаемого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 xml:space="preserve">и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>в текущем финансовом году;</w:t>
      </w:r>
    </w:p>
    <w:p w:rsidR="00F56317" w:rsidRPr="00A730F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б) обоснования бюджетных ассигнований на исполнение расходных обязательств главных распорядителей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>;</w:t>
      </w:r>
    </w:p>
    <w:p w:rsidR="00F56317" w:rsidRPr="00A730F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в) иные сведения, необходимые для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>.</w:t>
      </w:r>
    </w:p>
    <w:p w:rsidR="00F56317" w:rsidRPr="00A730F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3.2.3. Проект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>должен содержать основные характеристики бюджета, определенные статьей 184.1 Бюджетного кодекса Российской Федерации.</w:t>
      </w:r>
    </w:p>
    <w:p w:rsidR="00F56317" w:rsidRPr="00A730F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3.2.4. Прогнозирование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 xml:space="preserve">осуществляется на основе параметров, утвержденных решением о бюджете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период, путем добавления параметров второго года планового периода исходя из показателей прогноза социально- экономического развития с учетом законодательства о налогах и сборах, бюджетного законодательства, законов Республики Башкортостан и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>.</w:t>
      </w:r>
    </w:p>
    <w:p w:rsidR="00F56317" w:rsidRPr="00A730F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3.2.5. Прогнозирование основных характеристик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 xml:space="preserve">в части определения объемов бюджетных ассигнований на исполнение расходных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>за счет межбюджетных трансфертов, предоставляемых из бюджета Республики Башкортостан, в том числе за счет средств федерального бюджета, осуществляется в пределах параметров проекта бюджета Республики Башкортостан на очередной финансовый год и плановый период.</w:t>
      </w:r>
    </w:p>
    <w:p w:rsidR="00F56317" w:rsidRPr="00A730F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>3.2.6. Расчет объема бюджетных ассигнований на исполнение расходных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 xml:space="preserve">в очередном финансовом году и плановом периоде осуществляется на основе параметров, утвержденных решением о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 xml:space="preserve">или сводной бюджетной росписью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 по состоянию на последнюю отчетную дату, предшествующую этапу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>, путем добавления параметров второго года планового периода в пределах общего объема прогнозируемых на очередной финансовый год и плановый период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 xml:space="preserve">раздельно по действующим и принимаемым расходным обязательствам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>.</w:t>
      </w:r>
    </w:p>
    <w:p w:rsidR="00F56317" w:rsidRPr="00A730F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3.2.7. Планирование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0F7">
        <w:rPr>
          <w:rFonts w:ascii="Times New Roman" w:hAnsi="Times New Roman" w:cs="Times New Roman"/>
          <w:sz w:val="28"/>
          <w:szCs w:val="28"/>
        </w:rPr>
        <w:t xml:space="preserve">с распределением бюджетных ассигнований на исполнение расходных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>по муниципальным программам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0F7">
        <w:rPr>
          <w:rFonts w:ascii="Times New Roman" w:hAnsi="Times New Roman" w:cs="Times New Roman"/>
          <w:sz w:val="28"/>
          <w:szCs w:val="28"/>
        </w:rPr>
        <w:t>программным направлениям деятельности.</w:t>
      </w:r>
    </w:p>
    <w:p w:rsidR="00F56317" w:rsidRPr="00A730F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3.2.8. Объем дефицита (профицита) при составлении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 xml:space="preserve">рассчитывается как разница между общим объемом расходов и общим объемом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 xml:space="preserve">. Размер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>должен соответствовать требованиям, установленным Бюджетным кодексом Российской Федерации.</w:t>
      </w:r>
    </w:p>
    <w:p w:rsidR="00F56317" w:rsidRPr="00A730F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3.2.9. Источники внутреннего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 xml:space="preserve">определяются на основе данных, представленных главными администраторами (администраторами)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>.</w:t>
      </w:r>
    </w:p>
    <w:p w:rsidR="00F56317" w:rsidRPr="00A730F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3.2.10. Верхний предел муниципального внутреннего долга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 xml:space="preserve">рассчитывается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>.</w:t>
      </w:r>
    </w:p>
    <w:p w:rsidR="00F56317" w:rsidRPr="00A730F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3.2.11. Основные характеристики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>корректируются в случаях уточнения основных параметров прогноза социально-экономического развития и (или) изменения законодательства.</w:t>
      </w:r>
    </w:p>
    <w:p w:rsidR="00F56317" w:rsidRPr="00A730F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3.3. На втором этапе осуществляется подготовка проекта решения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>.</w:t>
      </w:r>
    </w:p>
    <w:p w:rsidR="00F56317" w:rsidRPr="00A730F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3.3.1. </w:t>
      </w:r>
      <w:r>
        <w:rPr>
          <w:rFonts w:ascii="Times New Roman" w:hAnsi="Times New Roman" w:cs="Times New Roman"/>
          <w:sz w:val="28"/>
          <w:szCs w:val="28"/>
        </w:rPr>
        <w:t>Бухгалтерия</w:t>
      </w:r>
      <w:r w:rsidRPr="00A730F7">
        <w:rPr>
          <w:rFonts w:ascii="Times New Roman" w:hAnsi="Times New Roman" w:cs="Times New Roman"/>
          <w:sz w:val="28"/>
          <w:szCs w:val="28"/>
        </w:rPr>
        <w:t xml:space="preserve"> формирует проект решения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 xml:space="preserve">и направляет на рассмотрение и одобрение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Чекмагушевский район </w:t>
      </w:r>
      <w:r w:rsidRPr="00A730F7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F56317" w:rsidRPr="00A730F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3.3.2. К основным документам, формируемым при составлении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>, относятся:</w:t>
      </w:r>
    </w:p>
    <w:p w:rsidR="00F56317" w:rsidRPr="00A730F7" w:rsidRDefault="00F56317" w:rsidP="00B41F91">
      <w:pPr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>а) основные направления бюджетной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F56317" w:rsidRPr="00A730F7" w:rsidRDefault="00F56317" w:rsidP="00B41F91">
      <w:pPr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б) основные направления налоговой политики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F56317" w:rsidRPr="00A730F7" w:rsidRDefault="00F56317" w:rsidP="00B41F91">
      <w:pPr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>в) основные направления долговой политики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F56317" w:rsidRPr="00A730F7" w:rsidRDefault="00F56317" w:rsidP="00B41F91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>г) прогноз социально-экономического развития;</w:t>
      </w:r>
    </w:p>
    <w:p w:rsidR="00F56317" w:rsidRPr="00A730F7" w:rsidRDefault="00F56317" w:rsidP="00B41F91">
      <w:pPr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д) проект бюджетного прогноза (изменений бюджетного прогноза)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>на долгосрочный период.</w:t>
      </w:r>
    </w:p>
    <w:p w:rsidR="00F56317" w:rsidRPr="00A730F7" w:rsidRDefault="00F56317" w:rsidP="00B41F91">
      <w:pPr>
        <w:ind w:left="20" w:right="20"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730F7">
        <w:rPr>
          <w:rFonts w:ascii="Times New Roman" w:hAnsi="Times New Roman" w:cs="Times New Roman"/>
          <w:sz w:val="28"/>
          <w:szCs w:val="28"/>
        </w:rPr>
        <w:t>3.3.3.</w:t>
      </w:r>
      <w:r w:rsidRPr="00A730F7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  <w:lang w:eastAsia="ar-SA"/>
        </w:rPr>
        <w:t xml:space="preserve">не позднее </w:t>
      </w:r>
      <w:r w:rsidRPr="00A730F7">
        <w:rPr>
          <w:rFonts w:ascii="Times New Roman" w:hAnsi="Times New Roman" w:cs="Times New Roman"/>
          <w:sz w:val="28"/>
          <w:szCs w:val="28"/>
        </w:rPr>
        <w:t xml:space="preserve">2 дней до дня внесения проекта решения о бюджете в 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  <w:lang w:eastAsia="ar-SA"/>
        </w:rPr>
        <w:t>рассматривает проект указанного решения, другие документы и материалы, характеризующие бюджетно-финансовую политику в очередном финансовом году и плановом периоде.</w:t>
      </w:r>
    </w:p>
    <w:p w:rsidR="00F56317" w:rsidRPr="00A730F7" w:rsidRDefault="00F56317" w:rsidP="00B41F91">
      <w:pPr>
        <w:ind w:left="20" w:right="20"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730F7">
        <w:rPr>
          <w:rFonts w:ascii="Times New Roman" w:hAnsi="Times New Roman" w:cs="Times New Roman"/>
          <w:sz w:val="28"/>
          <w:szCs w:val="28"/>
        </w:rPr>
        <w:t>Глава администрации вносит на рассмотрение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 xml:space="preserve"> проект решения о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>не позднее 15 ноября текущего года.</w:t>
      </w:r>
    </w:p>
    <w:p w:rsidR="00F56317" w:rsidRPr="00A730F7" w:rsidRDefault="00F56317" w:rsidP="00B41F91">
      <w:pPr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3.3.4. К проекту решения о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 xml:space="preserve">при его внесении в 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 xml:space="preserve">прилагаются документы и материалы, указанные в Положении о бюджетном процессе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Новобалтачевский сельсовет  </w:t>
      </w:r>
      <w:r w:rsidRPr="00A730F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730F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3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район </w:t>
      </w:r>
      <w:r w:rsidRPr="00A730F7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F56317" w:rsidRPr="00A730F7" w:rsidRDefault="00F56317" w:rsidP="00B41F91">
      <w:pPr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>3.4. В случае, если последний день срока представления материалов и документов приходится на нерабочий день, материалы и документы представляются в предшествующий ему рабочий день.</w:t>
      </w:r>
    </w:p>
    <w:p w:rsidR="00F56317" w:rsidRPr="00A730F7" w:rsidRDefault="00F56317" w:rsidP="00B41F91">
      <w:pPr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6317" w:rsidRPr="00A730F7" w:rsidRDefault="00F56317" w:rsidP="00B41F91">
      <w:pPr>
        <w:ind w:left="20" w:right="2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4. Организация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56317" w:rsidRPr="00A730F7" w:rsidRDefault="00F56317" w:rsidP="00B41F91">
      <w:pPr>
        <w:ind w:left="20" w:right="2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56317" w:rsidRPr="00A730F7" w:rsidRDefault="00F56317" w:rsidP="00B41F91">
      <w:pPr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4.1. Составление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графиком, указанным в приложении № 2 к настоящему Порядку.</w:t>
      </w:r>
    </w:p>
    <w:p w:rsidR="00F56317" w:rsidRPr="00A730F7" w:rsidRDefault="00F56317" w:rsidP="00B41F91">
      <w:pPr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br w:type="page"/>
      </w:r>
    </w:p>
    <w:p w:rsidR="00F56317" w:rsidRDefault="00F56317" w:rsidP="00B41F91">
      <w:pPr>
        <w:ind w:left="4956"/>
        <w:jc w:val="both"/>
        <w:rPr>
          <w:rFonts w:ascii="Times New Roman" w:hAnsi="Times New Roman" w:cs="Times New Roman"/>
          <w:sz w:val="28"/>
          <w:szCs w:val="28"/>
        </w:rPr>
        <w:sectPr w:rsidR="00F56317" w:rsidSect="001B06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49" w:bottom="1134" w:left="1701" w:header="709" w:footer="709" w:gutter="0"/>
          <w:pgNumType w:start="1"/>
          <w:cols w:space="708"/>
          <w:titlePg/>
          <w:docGrid w:linePitch="360"/>
        </w:sectPr>
      </w:pPr>
    </w:p>
    <w:p w:rsidR="00F56317" w:rsidRPr="00A730F7" w:rsidRDefault="00F56317" w:rsidP="00B41F91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Приложение № 1 к Порядку </w:t>
      </w:r>
    </w:p>
    <w:p w:rsidR="00F56317" w:rsidRPr="00A730F7" w:rsidRDefault="00F56317" w:rsidP="00B41F91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Новобалтачевский сельсовет  муниципального района</w:t>
      </w:r>
      <w:r w:rsidRPr="00A73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район </w:t>
      </w:r>
      <w:r w:rsidRPr="00A730F7">
        <w:rPr>
          <w:rFonts w:ascii="Times New Roman" w:hAnsi="Times New Roman" w:cs="Times New Roman"/>
          <w:sz w:val="28"/>
          <w:szCs w:val="28"/>
        </w:rPr>
        <w:t>Республики Башкортостан на очередной финансовый год и плановый период</w:t>
      </w:r>
    </w:p>
    <w:p w:rsidR="00F56317" w:rsidRPr="00A730F7" w:rsidRDefault="00F56317" w:rsidP="00B41F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317" w:rsidRPr="00A730F7" w:rsidRDefault="00F56317" w:rsidP="00B41F91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>ПОРЯДОК</w:t>
      </w:r>
    </w:p>
    <w:p w:rsidR="00F56317" w:rsidRPr="00A730F7" w:rsidRDefault="00F56317" w:rsidP="00B41F91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определения предельных объемов бюджетных ассигнований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Новобалтачевский сельсовет  муниципального района Чекмагушевский район </w:t>
      </w:r>
      <w:r w:rsidRPr="00A730F7">
        <w:rPr>
          <w:rFonts w:ascii="Times New Roman" w:hAnsi="Times New Roman" w:cs="Times New Roman"/>
          <w:sz w:val="28"/>
          <w:szCs w:val="28"/>
        </w:rPr>
        <w:t xml:space="preserve">Республики Башкортостан, доводимых до субъектов бюджетного планирования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Новобалтачевский сельсовет  </w:t>
      </w:r>
      <w:r w:rsidRPr="00A730F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район </w:t>
      </w:r>
      <w:r w:rsidRPr="00A730F7">
        <w:rPr>
          <w:rFonts w:ascii="Times New Roman" w:hAnsi="Times New Roman" w:cs="Times New Roman"/>
          <w:sz w:val="28"/>
          <w:szCs w:val="28"/>
        </w:rPr>
        <w:t xml:space="preserve">Республики Башкортостан в процессе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Новобалтачевский сельсовет  </w:t>
      </w:r>
      <w:r w:rsidRPr="00A730F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район </w:t>
      </w:r>
      <w:r w:rsidRPr="00A730F7">
        <w:rPr>
          <w:rFonts w:ascii="Times New Roman" w:hAnsi="Times New Roman" w:cs="Times New Roman"/>
          <w:sz w:val="28"/>
          <w:szCs w:val="28"/>
        </w:rPr>
        <w:t>Республики Башкортостан на очередной финансовый год и плановый период</w:t>
      </w:r>
    </w:p>
    <w:p w:rsidR="00F56317" w:rsidRPr="00A730F7" w:rsidRDefault="00F56317" w:rsidP="00B41F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317" w:rsidRPr="00A730F7" w:rsidRDefault="00F56317" w:rsidP="00B41F91">
      <w:pPr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определения финансовым управлением предельных объемов бюджетных ассигнований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период, доводимых до субъектов бюджетного планирования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 xml:space="preserve">в процессе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(далее - предельные объемы бюджетных ассигнований) в соответствии с пунктом 7 статьи 35 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Новобалтачевский сельсовет  </w:t>
      </w:r>
      <w:r w:rsidRPr="00A730F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730F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3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район </w:t>
      </w:r>
      <w:r w:rsidRPr="00A730F7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F56317" w:rsidRPr="00A730F7" w:rsidRDefault="00F56317" w:rsidP="00B41F91">
      <w:pPr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2.За основу для формирования предельных объемов бюджетных ассигнований на очередной финансовый год и первый год планового периода принимаются бюджетные ассигнования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 xml:space="preserve">на исполнение действующих расходных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первый год планового периода, утвержденные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 xml:space="preserve">или сводной бюджетной росписью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 по состоянию на последнюю отчетную дату, предшествующую этапу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>уточненные с учетом:</w:t>
      </w:r>
    </w:p>
    <w:p w:rsidR="00F56317" w:rsidRPr="00A730F7" w:rsidRDefault="00F56317" w:rsidP="00B41F91">
      <w:pPr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>исключения расходов на исполнение расходных обязательств, срок действия которых ограничен текущим финансовым годом или истекает в очередном финансовом году и первом году планового периода;</w:t>
      </w:r>
    </w:p>
    <w:p w:rsidR="00F56317" w:rsidRPr="00A730F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изменений функций и (или) полномочий, реорганизации (ликвидации)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F56317" w:rsidRPr="00A730F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>особенностей планирования объемов бюджетных ассигнований на исполнение расходных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>, финансовое обеспечение которых осуществляется за счет межбюджетных трансфертов, предоставляемых из бюджета Республики Башкортостан, определенных порядком составления проекта бюджета на очередной финансовый год и плановый период;</w:t>
      </w:r>
    </w:p>
    <w:p w:rsidR="00F56317" w:rsidRPr="00A730F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планирования предельных объемов бюджетных ассигнований на финансовое обеспечение дорожной деятельности в пределах объема бюджетных ассигнований Дорожного фонда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>на соответствующий финансовый год;</w:t>
      </w:r>
    </w:p>
    <w:p w:rsidR="00F56317" w:rsidRPr="00A730F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формирования предельных объемов бюджетных ассигнований казенным учреждениям, включающим их увеличение на сумму прогнозируемых доходов от платных услуг, оказываемых казенными учреждениями, согласно представленной главными распорядителями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>информации в соответствии с порядком составления проекта бюджета на очередной финансовый год и плановый период;</w:t>
      </w:r>
    </w:p>
    <w:p w:rsidR="00F56317" w:rsidRPr="00A730F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>определения предельных объемов бюджетных ассигнований по иным расходным обязательствам с применением корректирующих коэффициентов.</w:t>
      </w:r>
    </w:p>
    <w:p w:rsidR="00F56317" w:rsidRPr="00A730F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3. Предельные объемы бюджетных ассигнований на второй год планового периода определяются исходя из новых сценарных условий с учетом изменений объема и структуры доходов бюджетной системы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 xml:space="preserve">и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>.</w:t>
      </w:r>
    </w:p>
    <w:p w:rsidR="00F56317" w:rsidRPr="00A730F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4. Объем бюджетных ассигнований на исполнение принимаемых расходных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определяется положительной разницей между суммой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 xml:space="preserve">и сальдо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>(далее - источники), с одной стороны, и суммой расходов, отражающей объем бюджетных ассигнований на исполнение действующих расходных обязательств, с другой стороны.</w:t>
      </w:r>
    </w:p>
    <w:p w:rsidR="00F56317" w:rsidRPr="00A730F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При нулевом значении и отрицательной разнице между суммой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>и сальдо источников, с одной стороны, и суммой расходов, отражающей объем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0F7">
        <w:rPr>
          <w:rFonts w:ascii="Times New Roman" w:hAnsi="Times New Roman" w:cs="Times New Roman"/>
          <w:sz w:val="28"/>
          <w:szCs w:val="28"/>
        </w:rPr>
        <w:t xml:space="preserve">ассигнований на исполнение действующих расходных обязательств, с другой стороны, формирование бюджета принимаемых расходных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>не осуществляется.</w:t>
      </w:r>
    </w:p>
    <w:p w:rsidR="00F56317" w:rsidRPr="00A730F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Сальдо источников определяется разницей между суммой поступлений по источникам (от продажи акций и иных форм участия в капитале,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0F7">
        <w:rPr>
          <w:rFonts w:ascii="Times New Roman" w:hAnsi="Times New Roman" w:cs="Times New Roman"/>
          <w:sz w:val="28"/>
          <w:szCs w:val="28"/>
        </w:rPr>
        <w:t xml:space="preserve">от муниципальных заимствований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 xml:space="preserve">) и суммой выплат по источникам (на погашение долговых обязательств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 xml:space="preserve">), увеличенной на сумму снижения остатков средств на счетах по учету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>.</w:t>
      </w:r>
    </w:p>
    <w:p w:rsidR="00F56317" w:rsidRPr="00A730F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>5. Финансовому управлению при планировании:</w:t>
      </w:r>
    </w:p>
    <w:p w:rsidR="00F56317" w:rsidRPr="00A730F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>а) общего предельного объема бюджетных ассигнований исходить из следующих условий:</w:t>
      </w:r>
    </w:p>
    <w:p w:rsidR="00F56317" w:rsidRPr="00A730F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общий предельный объем бюджетных ассигнований не может превышать суммарного объема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 xml:space="preserve">, поступлений по источникам, уменьшенных на суммы выплат по источникам, и снижения остатков на счетах по учету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>;</w:t>
      </w:r>
    </w:p>
    <w:p w:rsidR="00F56317" w:rsidRPr="00A730F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прогнозируемый дефицит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>в соответствующем финансовом году не должен превышать ограничений, установленных пунктом 3 статьи 92.1 Бюджетного кодекса Российской Федерации;</w:t>
      </w:r>
    </w:p>
    <w:p w:rsidR="00F5631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б) муниципальных заимствований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 xml:space="preserve">исходить из необходимости поддержания объема муниципального долга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>на безопасном (низкорисковом) уровне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6317" w:rsidRPr="00A730F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6. Корректировка предельных объемов бюджетных ассигнований осуществляется в случаях, предусмотренных порядком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F56317" w:rsidRPr="00A730F7" w:rsidRDefault="00F56317" w:rsidP="00B41F91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7. Предельные объемы бюджетных ассигнований направляются субъектам бюджетного планирования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централизованной бухгалтерией </w:t>
      </w:r>
      <w:r w:rsidRPr="00A730F7">
        <w:rPr>
          <w:rFonts w:ascii="Times New Roman" w:hAnsi="Times New Roman" w:cs="Times New Roman"/>
          <w:sz w:val="28"/>
          <w:szCs w:val="28"/>
        </w:rPr>
        <w:t xml:space="preserve">в сроки, установленные в соответствии с графиком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730F7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(приложение №2 к Порядку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Чекмагушевский район </w:t>
      </w:r>
      <w:r w:rsidRPr="00A730F7">
        <w:rPr>
          <w:rFonts w:ascii="Times New Roman" w:hAnsi="Times New Roman" w:cs="Times New Roman"/>
          <w:sz w:val="28"/>
          <w:szCs w:val="28"/>
        </w:rPr>
        <w:t>Республики Башкортостан на очередной финансовый год и плановый период), по форме согласно приложению к настоящему Порядку.</w:t>
      </w:r>
    </w:p>
    <w:p w:rsidR="00F56317" w:rsidRPr="00A730F7" w:rsidRDefault="00F56317" w:rsidP="00B41F91">
      <w:pPr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br w:type="page"/>
      </w:r>
    </w:p>
    <w:p w:rsidR="00F56317" w:rsidRDefault="00F56317" w:rsidP="00B41F91">
      <w:pPr>
        <w:ind w:left="4248"/>
        <w:jc w:val="both"/>
        <w:rPr>
          <w:rFonts w:ascii="Times New Roman" w:hAnsi="Times New Roman" w:cs="Times New Roman"/>
          <w:sz w:val="28"/>
          <w:szCs w:val="28"/>
        </w:rPr>
        <w:sectPr w:rsidR="00F56317" w:rsidSect="00F04BAC"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F56317" w:rsidRPr="00A730F7" w:rsidRDefault="00F56317" w:rsidP="00B41F91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Приложение к Порядку </w:t>
      </w:r>
    </w:p>
    <w:p w:rsidR="00F56317" w:rsidRPr="00A730F7" w:rsidRDefault="00F56317" w:rsidP="00B41F91">
      <w:pPr>
        <w:spacing w:after="30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определения предельных объемов бюджетных ассигнований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 xml:space="preserve">, доводимых до субъектов бюджетного планирования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 xml:space="preserve"> в процессе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</w:p>
    <w:p w:rsidR="00F56317" w:rsidRPr="00A730F7" w:rsidRDefault="00F56317" w:rsidP="00B41F91">
      <w:pPr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F56317" w:rsidRPr="00A730F7" w:rsidRDefault="00F56317" w:rsidP="00B41F91">
      <w:pPr>
        <w:ind w:right="220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A730F7">
        <w:rPr>
          <w:rFonts w:ascii="Times New Roman" w:hAnsi="Times New Roman" w:cs="Times New Roman"/>
          <w:spacing w:val="-5"/>
          <w:sz w:val="28"/>
          <w:szCs w:val="28"/>
        </w:rPr>
        <w:t>ПРЕДЕЛЬНЫЕ ОБЪЕМЫ</w:t>
      </w:r>
    </w:p>
    <w:p w:rsidR="00F56317" w:rsidRPr="00B26B74" w:rsidRDefault="00F56317" w:rsidP="00B41F91">
      <w:pPr>
        <w:ind w:right="220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A730F7">
        <w:rPr>
          <w:rFonts w:ascii="Times New Roman" w:hAnsi="Times New Roman" w:cs="Times New Roman"/>
          <w:spacing w:val="-5"/>
          <w:sz w:val="28"/>
          <w:szCs w:val="28"/>
        </w:rPr>
        <w:t xml:space="preserve">бюджетных ассигнований на исполнение расходных обязательств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сельского поселения Новобалтачевский сельсовет  муниципального района Чекмагушевский </w:t>
      </w:r>
      <w:r w:rsidRPr="00A730F7">
        <w:rPr>
          <w:rFonts w:ascii="Times New Roman" w:hAnsi="Times New Roman" w:cs="Times New Roman"/>
          <w:spacing w:val="-5"/>
          <w:sz w:val="28"/>
          <w:szCs w:val="28"/>
        </w:rPr>
        <w:t xml:space="preserve">  район Республики Башкортостан на очередной финансовый год и плановый период</w:t>
      </w:r>
    </w:p>
    <w:p w:rsidR="00F56317" w:rsidRPr="00A730F7" w:rsidRDefault="00F56317" w:rsidP="00B41F91">
      <w:pPr>
        <w:ind w:left="20" w:right="20"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F56317" w:rsidRPr="00A730F7" w:rsidRDefault="00F56317" w:rsidP="00B41F91">
      <w:pPr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>Код лицевого счета __________________________________</w:t>
      </w:r>
    </w:p>
    <w:p w:rsidR="00F56317" w:rsidRPr="00A730F7" w:rsidRDefault="00F56317" w:rsidP="00B41F91">
      <w:pPr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>Субъект бюджетного планирования_____________________</w:t>
      </w:r>
    </w:p>
    <w:p w:rsidR="00F56317" w:rsidRPr="00A730F7" w:rsidRDefault="00F56317" w:rsidP="00B41F91">
      <w:pPr>
        <w:ind w:left="20" w:right="20" w:firstLine="70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03"/>
        <w:gridCol w:w="3091"/>
        <w:gridCol w:w="3093"/>
      </w:tblGrid>
      <w:tr w:rsidR="00F56317" w:rsidRPr="00E45102" w:rsidTr="008771A8">
        <w:tc>
          <w:tcPr>
            <w:tcW w:w="9551" w:type="dxa"/>
            <w:gridSpan w:val="3"/>
          </w:tcPr>
          <w:p w:rsidR="00F56317" w:rsidRPr="00E45102" w:rsidRDefault="00F56317" w:rsidP="008771A8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102">
              <w:rPr>
                <w:rFonts w:ascii="Times New Roman" w:hAnsi="Times New Roman" w:cs="Times New Roman"/>
                <w:sz w:val="28"/>
                <w:szCs w:val="28"/>
              </w:rPr>
              <w:t>Объем средств, тыс. рублей</w:t>
            </w:r>
          </w:p>
        </w:tc>
      </w:tr>
      <w:tr w:rsidR="00F56317" w:rsidRPr="00E45102" w:rsidTr="008771A8">
        <w:tc>
          <w:tcPr>
            <w:tcW w:w="3184" w:type="dxa"/>
          </w:tcPr>
          <w:p w:rsidR="00F56317" w:rsidRPr="00E45102" w:rsidRDefault="00F56317" w:rsidP="0087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10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Очередной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E4510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финансовый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E4510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183" w:type="dxa"/>
          </w:tcPr>
          <w:p w:rsidR="00F56317" w:rsidRPr="00E45102" w:rsidRDefault="00F56317" w:rsidP="0087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102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3184" w:type="dxa"/>
          </w:tcPr>
          <w:p w:rsidR="00F56317" w:rsidRPr="00E45102" w:rsidRDefault="00F56317" w:rsidP="008771A8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45102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</w:tr>
      <w:tr w:rsidR="00F56317" w:rsidRPr="00E45102" w:rsidTr="008771A8">
        <w:tc>
          <w:tcPr>
            <w:tcW w:w="3184" w:type="dxa"/>
          </w:tcPr>
          <w:p w:rsidR="00F56317" w:rsidRPr="00E45102" w:rsidRDefault="00F56317" w:rsidP="008771A8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F56317" w:rsidRPr="00E45102" w:rsidRDefault="00F56317" w:rsidP="008771A8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F56317" w:rsidRPr="00E45102" w:rsidRDefault="00F56317" w:rsidP="008771A8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6317" w:rsidRPr="00A730F7" w:rsidRDefault="00F56317" w:rsidP="00B41F91">
      <w:pPr>
        <w:ind w:left="20" w:right="20" w:firstLine="700"/>
        <w:rPr>
          <w:rFonts w:ascii="Times New Roman" w:hAnsi="Times New Roman" w:cs="Times New Roman"/>
          <w:sz w:val="28"/>
          <w:szCs w:val="28"/>
        </w:rPr>
      </w:pPr>
    </w:p>
    <w:p w:rsidR="00F56317" w:rsidRPr="00A730F7" w:rsidRDefault="00F56317" w:rsidP="00B41F91">
      <w:pPr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br w:type="page"/>
      </w:r>
    </w:p>
    <w:p w:rsidR="00F56317" w:rsidRDefault="00F56317" w:rsidP="00B41F91">
      <w:pPr>
        <w:ind w:left="4956"/>
        <w:jc w:val="both"/>
        <w:rPr>
          <w:rFonts w:ascii="Times New Roman" w:hAnsi="Times New Roman" w:cs="Times New Roman"/>
          <w:sz w:val="28"/>
          <w:szCs w:val="28"/>
        </w:rPr>
        <w:sectPr w:rsidR="00F56317" w:rsidSect="00F04BAC"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F56317" w:rsidRPr="00A730F7" w:rsidRDefault="00F56317" w:rsidP="00B41F91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Приложение № 2 к Порядку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Новобалтачевский сельсовет  </w:t>
      </w:r>
      <w:r w:rsidRPr="00A730F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район </w:t>
      </w:r>
      <w:r w:rsidRPr="00A730F7">
        <w:rPr>
          <w:rFonts w:ascii="Times New Roman" w:hAnsi="Times New Roman" w:cs="Times New Roman"/>
          <w:sz w:val="28"/>
          <w:szCs w:val="28"/>
        </w:rPr>
        <w:t>Республики Башкортостан на очередной финансовый год и плановый период финансовый год и плановый период</w:t>
      </w:r>
    </w:p>
    <w:p w:rsidR="00F56317" w:rsidRPr="00A730F7" w:rsidRDefault="00F56317" w:rsidP="00B41F91">
      <w:pPr>
        <w:ind w:left="4956"/>
        <w:jc w:val="both"/>
        <w:rPr>
          <w:rFonts w:ascii="Times New Roman" w:hAnsi="Times New Roman" w:cs="Times New Roman"/>
        </w:rPr>
      </w:pPr>
    </w:p>
    <w:p w:rsidR="00F56317" w:rsidRPr="00641AFC" w:rsidRDefault="00F56317" w:rsidP="00B41F91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641AFC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AFC">
        <w:rPr>
          <w:rFonts w:ascii="Times New Roman" w:hAnsi="Times New Roman" w:cs="Times New Roman"/>
          <w:sz w:val="28"/>
          <w:szCs w:val="28"/>
        </w:rPr>
        <w:t xml:space="preserve">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Новобалтачевский сельсовет  </w:t>
      </w:r>
      <w:r w:rsidRPr="00641AF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район </w:t>
      </w:r>
      <w:r w:rsidRPr="00A730F7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AFC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</w:p>
    <w:p w:rsidR="00F56317" w:rsidRPr="00641AFC" w:rsidRDefault="00F56317" w:rsidP="00B41F91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3004"/>
        <w:gridCol w:w="1559"/>
        <w:gridCol w:w="2268"/>
        <w:gridCol w:w="2127"/>
      </w:tblGrid>
      <w:tr w:rsidR="00F56317" w:rsidRPr="00E45102" w:rsidTr="008771A8">
        <w:trPr>
          <w:trHeight w:val="3560"/>
        </w:trPr>
        <w:tc>
          <w:tcPr>
            <w:tcW w:w="602" w:type="dxa"/>
            <w:vAlign w:val="center"/>
          </w:tcPr>
          <w:p w:rsidR="00F56317" w:rsidRPr="00641AFC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41AF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04" w:type="dxa"/>
            <w:vAlign w:val="center"/>
          </w:tcPr>
          <w:p w:rsidR="00F56317" w:rsidRPr="00641AFC" w:rsidRDefault="00F56317" w:rsidP="008771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41AFC">
              <w:rPr>
                <w:rFonts w:ascii="Times New Roman" w:hAnsi="Times New Roman" w:cs="Times New Roman"/>
              </w:rPr>
              <w:t>Наименование мероприятия (подготавливаемого документа, материала)</w:t>
            </w:r>
          </w:p>
        </w:tc>
        <w:tc>
          <w:tcPr>
            <w:tcW w:w="1559" w:type="dxa"/>
            <w:vAlign w:val="center"/>
          </w:tcPr>
          <w:p w:rsidR="00F56317" w:rsidRPr="00641AFC" w:rsidRDefault="00F56317" w:rsidP="008771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41AFC">
              <w:rPr>
                <w:rFonts w:ascii="Times New Roman" w:hAnsi="Times New Roman" w:cs="Times New Roman"/>
              </w:rPr>
              <w:t>Плановый срок реализации мероприятия (представления документа(-ов) и (или) материала(-ов)) (не позднее)</w:t>
            </w:r>
          </w:p>
        </w:tc>
        <w:tc>
          <w:tcPr>
            <w:tcW w:w="2268" w:type="dxa"/>
            <w:vAlign w:val="center"/>
          </w:tcPr>
          <w:p w:rsidR="00F56317" w:rsidRPr="00641AFC" w:rsidRDefault="00F56317" w:rsidP="008771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41AFC">
              <w:rPr>
                <w:rFonts w:ascii="Times New Roman" w:hAnsi="Times New Roman" w:cs="Times New Roman"/>
              </w:rPr>
              <w:t>Ответственный(-ые) исполнитель(-и)</w:t>
            </w:r>
          </w:p>
        </w:tc>
        <w:tc>
          <w:tcPr>
            <w:tcW w:w="2127" w:type="dxa"/>
            <w:vAlign w:val="center"/>
          </w:tcPr>
          <w:p w:rsidR="00F56317" w:rsidRPr="00641AFC" w:rsidRDefault="00F56317" w:rsidP="008771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41AFC">
              <w:rPr>
                <w:rFonts w:ascii="Times New Roman" w:hAnsi="Times New Roman" w:cs="Times New Roman"/>
              </w:rPr>
              <w:t>Орган власти (иные получатели), которому(-ым) представляются для рассмотрения, одобрения, утверждения,использования в работе материалы и документы</w:t>
            </w:r>
          </w:p>
        </w:tc>
      </w:tr>
      <w:tr w:rsidR="00F56317" w:rsidRPr="00E45102" w:rsidTr="008771A8">
        <w:trPr>
          <w:trHeight w:val="173"/>
        </w:trPr>
        <w:tc>
          <w:tcPr>
            <w:tcW w:w="602" w:type="dxa"/>
            <w:vAlign w:val="center"/>
          </w:tcPr>
          <w:p w:rsidR="00F56317" w:rsidRPr="00641AFC" w:rsidRDefault="00F56317" w:rsidP="008771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41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  <w:vAlign w:val="center"/>
          </w:tcPr>
          <w:p w:rsidR="00F56317" w:rsidRPr="00641AFC" w:rsidRDefault="00F56317" w:rsidP="008771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41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F56317" w:rsidRPr="00641AFC" w:rsidRDefault="00F56317" w:rsidP="008771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41A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F56317" w:rsidRPr="00641AFC" w:rsidRDefault="00F56317" w:rsidP="008771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41A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vAlign w:val="center"/>
          </w:tcPr>
          <w:p w:rsidR="00F56317" w:rsidRPr="00641AFC" w:rsidRDefault="00F56317" w:rsidP="008771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41AFC">
              <w:rPr>
                <w:rFonts w:ascii="Times New Roman" w:hAnsi="Times New Roman" w:cs="Times New Roman"/>
              </w:rPr>
              <w:t>5</w:t>
            </w:r>
          </w:p>
        </w:tc>
      </w:tr>
      <w:tr w:rsidR="00F56317" w:rsidRPr="00E45102" w:rsidTr="008771A8">
        <w:trPr>
          <w:trHeight w:val="173"/>
        </w:trPr>
        <w:tc>
          <w:tcPr>
            <w:tcW w:w="602" w:type="dxa"/>
            <w:vAlign w:val="center"/>
          </w:tcPr>
          <w:p w:rsidR="00F56317" w:rsidRPr="00A730F7" w:rsidRDefault="00F56317" w:rsidP="008771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A730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  <w:vAlign w:val="center"/>
          </w:tcPr>
          <w:p w:rsidR="00F56317" w:rsidRPr="00A730F7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45102">
              <w:rPr>
                <w:rFonts w:ascii="Times New Roman" w:hAnsi="Times New Roman" w:cs="Times New Roman"/>
              </w:rPr>
              <w:t>Предварительные проекты муниципальных заданий на очередной финансовый год и плановый период</w:t>
            </w:r>
          </w:p>
        </w:tc>
        <w:tc>
          <w:tcPr>
            <w:tcW w:w="1559" w:type="dxa"/>
            <w:vAlign w:val="center"/>
          </w:tcPr>
          <w:p w:rsidR="00F56317" w:rsidRPr="00A730F7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A730F7">
              <w:rPr>
                <w:rFonts w:ascii="Times New Roman" w:hAnsi="Times New Roman" w:cs="Times New Roman"/>
              </w:rPr>
              <w:t xml:space="preserve">до 1 мая </w:t>
            </w:r>
          </w:p>
        </w:tc>
        <w:tc>
          <w:tcPr>
            <w:tcW w:w="2268" w:type="dxa"/>
            <w:vAlign w:val="center"/>
          </w:tcPr>
          <w:p w:rsidR="00F56317" w:rsidRPr="00A730F7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A730F7">
              <w:rPr>
                <w:rFonts w:ascii="Times New Roman" w:hAnsi="Times New Roman" w:cs="Times New Roman"/>
              </w:rPr>
              <w:t>муниципальные учреждения</w:t>
            </w:r>
          </w:p>
        </w:tc>
        <w:tc>
          <w:tcPr>
            <w:tcW w:w="2127" w:type="dxa"/>
            <w:vAlign w:val="center"/>
          </w:tcPr>
          <w:p w:rsidR="00F56317" w:rsidRPr="00A730F7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ЦБ (по согласованию)</w:t>
            </w:r>
          </w:p>
        </w:tc>
      </w:tr>
      <w:tr w:rsidR="00F56317" w:rsidRPr="00E45102" w:rsidTr="008771A8">
        <w:trPr>
          <w:trHeight w:val="173"/>
        </w:trPr>
        <w:tc>
          <w:tcPr>
            <w:tcW w:w="602" w:type="dxa"/>
            <w:vAlign w:val="center"/>
          </w:tcPr>
          <w:p w:rsidR="00F56317" w:rsidRPr="00A730F7" w:rsidRDefault="00F56317" w:rsidP="008771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A730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4" w:type="dxa"/>
            <w:vAlign w:val="center"/>
          </w:tcPr>
          <w:p w:rsidR="00F56317" w:rsidRPr="00A730F7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A730F7">
              <w:rPr>
                <w:rFonts w:ascii="Times New Roman" w:hAnsi="Times New Roman" w:cs="Times New Roman"/>
              </w:rPr>
              <w:t xml:space="preserve">Внесение изменений в перечень муниципальных программ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559" w:type="dxa"/>
            <w:vAlign w:val="center"/>
          </w:tcPr>
          <w:p w:rsidR="00F56317" w:rsidRPr="00A730F7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A730F7">
              <w:rPr>
                <w:rFonts w:ascii="Times New Roman" w:hAnsi="Times New Roman" w:cs="Times New Roman"/>
              </w:rPr>
              <w:t>до 1 июня</w:t>
            </w:r>
          </w:p>
        </w:tc>
        <w:tc>
          <w:tcPr>
            <w:tcW w:w="2268" w:type="dxa"/>
            <w:vAlign w:val="center"/>
          </w:tcPr>
          <w:p w:rsidR="00F56317" w:rsidRPr="00A730F7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A730F7">
              <w:rPr>
                <w:rFonts w:ascii="Times New Roman" w:hAnsi="Times New Roman" w:cs="Times New Roman"/>
              </w:rPr>
              <w:t>ответственные исполнители муниципальных программ (соисполнители)</w:t>
            </w:r>
          </w:p>
        </w:tc>
        <w:tc>
          <w:tcPr>
            <w:tcW w:w="2127" w:type="dxa"/>
            <w:vAlign w:val="center"/>
          </w:tcPr>
          <w:p w:rsidR="00F56317" w:rsidRPr="00A730F7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F56317" w:rsidRPr="00E45102" w:rsidTr="008771A8">
        <w:trPr>
          <w:trHeight w:val="173"/>
        </w:trPr>
        <w:tc>
          <w:tcPr>
            <w:tcW w:w="602" w:type="dxa"/>
          </w:tcPr>
          <w:p w:rsidR="00F56317" w:rsidRPr="00641AFC" w:rsidRDefault="00F56317" w:rsidP="008771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A730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4" w:type="dxa"/>
          </w:tcPr>
          <w:p w:rsidR="00F56317" w:rsidRPr="00641AFC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41AFC">
              <w:rPr>
                <w:rFonts w:ascii="Times New Roman" w:hAnsi="Times New Roman" w:cs="Times New Roman"/>
              </w:rPr>
              <w:t>Формирование и представление оценки ожидаемого поступления в консолидированный бюджет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641AFC">
              <w:rPr>
                <w:rFonts w:ascii="Times New Roman" w:hAnsi="Times New Roman" w:cs="Times New Roman"/>
              </w:rPr>
              <w:t xml:space="preserve"> текущем году и прогноза на очередной финансовый год и плановый период по главным администраторам доходов бюджета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641AFC">
              <w:rPr>
                <w:rFonts w:ascii="Times New Roman" w:hAnsi="Times New Roman" w:cs="Times New Roman"/>
              </w:rPr>
              <w:t xml:space="preserve"> в разрезе администрируемых видов доходов с представлением расчетов прогнозных сумм</w:t>
            </w:r>
          </w:p>
        </w:tc>
        <w:tc>
          <w:tcPr>
            <w:tcW w:w="1559" w:type="dxa"/>
          </w:tcPr>
          <w:p w:rsidR="00F56317" w:rsidRPr="00641AFC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41AFC">
              <w:rPr>
                <w:rFonts w:ascii="Times New Roman" w:hAnsi="Times New Roman" w:cs="Times New Roman"/>
              </w:rPr>
              <w:t>до 1</w:t>
            </w:r>
            <w:r w:rsidRPr="00A730F7">
              <w:rPr>
                <w:rFonts w:ascii="Times New Roman" w:hAnsi="Times New Roman" w:cs="Times New Roman"/>
              </w:rPr>
              <w:t>4</w:t>
            </w:r>
            <w:r w:rsidRPr="00641AFC">
              <w:rPr>
                <w:rFonts w:ascii="Times New Roman" w:hAnsi="Times New Roman" w:cs="Times New Roman"/>
              </w:rPr>
              <w:t xml:space="preserve"> июля</w:t>
            </w:r>
          </w:p>
        </w:tc>
        <w:tc>
          <w:tcPr>
            <w:tcW w:w="2268" w:type="dxa"/>
          </w:tcPr>
          <w:p w:rsidR="00F56317" w:rsidRPr="00641AFC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41AFC">
              <w:rPr>
                <w:rFonts w:ascii="Times New Roman" w:hAnsi="Times New Roman" w:cs="Times New Roman"/>
              </w:rPr>
              <w:t>главные администраторы доходов бюджета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641AFC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1AFC">
              <w:rPr>
                <w:rFonts w:ascii="Times New Roman" w:hAnsi="Times New Roman" w:cs="Times New Roman"/>
              </w:rPr>
              <w:t xml:space="preserve">администраторы доходов бюджета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2127" w:type="dxa"/>
          </w:tcPr>
          <w:p w:rsidR="00F56317" w:rsidRPr="00641AFC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ЦБ (по согласованию)</w:t>
            </w:r>
          </w:p>
        </w:tc>
      </w:tr>
      <w:tr w:rsidR="00F56317" w:rsidRPr="00E45102" w:rsidTr="008771A8">
        <w:trPr>
          <w:trHeight w:val="173"/>
        </w:trPr>
        <w:tc>
          <w:tcPr>
            <w:tcW w:w="602" w:type="dxa"/>
          </w:tcPr>
          <w:p w:rsidR="00F56317" w:rsidRPr="00A730F7" w:rsidRDefault="00F56317" w:rsidP="008771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A730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4" w:type="dxa"/>
          </w:tcPr>
          <w:p w:rsidR="00F56317" w:rsidRPr="00A730F7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45102">
              <w:rPr>
                <w:rFonts w:ascii="Times New Roman" w:hAnsi="Times New Roman" w:cs="Times New Roman"/>
              </w:rPr>
              <w:t xml:space="preserve">Прогноз поступлений в бюджет сельского поселения на долгосрочный период по главным администраторам (администраторам) доходов бюджета </w:t>
            </w:r>
            <w:r w:rsidRPr="009A3412">
              <w:rPr>
                <w:rFonts w:ascii="Times New Roman" w:hAnsi="Times New Roman" w:cs="Times New Roman"/>
              </w:rPr>
              <w:t>сельского поселения</w:t>
            </w:r>
            <w:r w:rsidRPr="00E45102">
              <w:rPr>
                <w:rFonts w:ascii="Times New Roman" w:hAnsi="Times New Roman" w:cs="Times New Roman"/>
              </w:rPr>
              <w:t xml:space="preserve"> в разрезе администрируемых видов доходов</w:t>
            </w:r>
          </w:p>
        </w:tc>
        <w:tc>
          <w:tcPr>
            <w:tcW w:w="1559" w:type="dxa"/>
          </w:tcPr>
          <w:p w:rsidR="00F56317" w:rsidRPr="00641AFC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41AFC">
              <w:rPr>
                <w:rFonts w:ascii="Times New Roman" w:hAnsi="Times New Roman" w:cs="Times New Roman"/>
              </w:rPr>
              <w:t>до 1</w:t>
            </w:r>
            <w:r w:rsidRPr="00A730F7">
              <w:rPr>
                <w:rFonts w:ascii="Times New Roman" w:hAnsi="Times New Roman" w:cs="Times New Roman"/>
              </w:rPr>
              <w:t>4</w:t>
            </w:r>
            <w:r w:rsidRPr="00641AFC">
              <w:rPr>
                <w:rFonts w:ascii="Times New Roman" w:hAnsi="Times New Roman" w:cs="Times New Roman"/>
              </w:rPr>
              <w:t xml:space="preserve"> июля</w:t>
            </w:r>
          </w:p>
        </w:tc>
        <w:tc>
          <w:tcPr>
            <w:tcW w:w="2268" w:type="dxa"/>
          </w:tcPr>
          <w:p w:rsidR="00F56317" w:rsidRPr="00641AFC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41AFC">
              <w:rPr>
                <w:rFonts w:ascii="Times New Roman" w:hAnsi="Times New Roman" w:cs="Times New Roman"/>
              </w:rPr>
              <w:t xml:space="preserve">главные администраторы доходов </w:t>
            </w:r>
            <w:r w:rsidRPr="009A3412">
              <w:rPr>
                <w:rFonts w:ascii="Times New Roman" w:hAnsi="Times New Roman" w:cs="Times New Roman"/>
              </w:rPr>
              <w:t>бюджета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412">
              <w:rPr>
                <w:rFonts w:ascii="Times New Roman" w:hAnsi="Times New Roman" w:cs="Times New Roman"/>
              </w:rPr>
              <w:t>сельского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41AFC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1AFC">
              <w:rPr>
                <w:rFonts w:ascii="Times New Roman" w:hAnsi="Times New Roman" w:cs="Times New Roman"/>
              </w:rPr>
              <w:t xml:space="preserve">администраторы доходов бюджета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2127" w:type="dxa"/>
          </w:tcPr>
          <w:p w:rsidR="00F56317" w:rsidRPr="00641AFC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ЦБ (по согласованию)</w:t>
            </w:r>
          </w:p>
        </w:tc>
      </w:tr>
      <w:tr w:rsidR="00F56317" w:rsidRPr="00E45102" w:rsidTr="008771A8">
        <w:trPr>
          <w:trHeight w:val="173"/>
        </w:trPr>
        <w:tc>
          <w:tcPr>
            <w:tcW w:w="602" w:type="dxa"/>
          </w:tcPr>
          <w:p w:rsidR="00F56317" w:rsidRPr="00641AFC" w:rsidRDefault="00F56317" w:rsidP="008771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A730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4" w:type="dxa"/>
          </w:tcPr>
          <w:p w:rsidR="00F56317" w:rsidRPr="00641AFC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41AFC">
              <w:rPr>
                <w:rFonts w:ascii="Times New Roman" w:hAnsi="Times New Roman" w:cs="Times New Roman"/>
              </w:rPr>
              <w:t xml:space="preserve">Формирование и представление оценки ожидаемого поступления в бюджет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641AFC">
              <w:rPr>
                <w:rFonts w:ascii="Times New Roman" w:hAnsi="Times New Roman" w:cs="Times New Roman"/>
              </w:rPr>
              <w:t xml:space="preserve"> в текущем году и прогноза на очередной финансовый год и плановый период по кодам бюджетной классификации источников финансирования дефицита бюджета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641AFC">
              <w:rPr>
                <w:rFonts w:ascii="Times New Roman" w:hAnsi="Times New Roman" w:cs="Times New Roman"/>
              </w:rPr>
              <w:t>с представлением расчетов и (или) пояснений прогнозных сумм</w:t>
            </w:r>
          </w:p>
        </w:tc>
        <w:tc>
          <w:tcPr>
            <w:tcW w:w="1559" w:type="dxa"/>
          </w:tcPr>
          <w:p w:rsidR="00F56317" w:rsidRPr="00641AFC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41AFC">
              <w:rPr>
                <w:rFonts w:ascii="Times New Roman" w:hAnsi="Times New Roman" w:cs="Times New Roman"/>
              </w:rPr>
              <w:t>до 1</w:t>
            </w:r>
            <w:r w:rsidRPr="00A730F7">
              <w:rPr>
                <w:rFonts w:ascii="Times New Roman" w:hAnsi="Times New Roman" w:cs="Times New Roman"/>
              </w:rPr>
              <w:t>4</w:t>
            </w:r>
            <w:r w:rsidRPr="00641AFC">
              <w:rPr>
                <w:rFonts w:ascii="Times New Roman" w:hAnsi="Times New Roman" w:cs="Times New Roman"/>
              </w:rPr>
              <w:t xml:space="preserve"> июля</w:t>
            </w:r>
          </w:p>
        </w:tc>
        <w:tc>
          <w:tcPr>
            <w:tcW w:w="2268" w:type="dxa"/>
          </w:tcPr>
          <w:p w:rsidR="00F56317" w:rsidRPr="00641AFC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41AFC">
              <w:rPr>
                <w:rFonts w:ascii="Times New Roman" w:hAnsi="Times New Roman" w:cs="Times New Roman"/>
              </w:rPr>
              <w:t>главные администраторы источников финансирования дефицита бюджета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F56317" w:rsidRPr="00641AFC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ЦБ (по согласованию)</w:t>
            </w:r>
          </w:p>
        </w:tc>
      </w:tr>
      <w:tr w:rsidR="00F56317" w:rsidRPr="00E45102" w:rsidTr="008771A8">
        <w:trPr>
          <w:trHeight w:val="173"/>
        </w:trPr>
        <w:tc>
          <w:tcPr>
            <w:tcW w:w="602" w:type="dxa"/>
          </w:tcPr>
          <w:p w:rsidR="00F56317" w:rsidRPr="00A730F7" w:rsidRDefault="00F56317" w:rsidP="008771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A730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4" w:type="dxa"/>
          </w:tcPr>
          <w:p w:rsidR="00F56317" w:rsidRPr="00A730F7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45102">
              <w:rPr>
                <w:rFonts w:ascii="Times New Roman" w:hAnsi="Times New Roman" w:cs="Times New Roman"/>
              </w:rPr>
              <w:t>Прогноз поступлений в бюджет сельского поселения  на долгосрочный период по кодам бюджетной классификации источников финансирования дефицита бюджета сельского поселения</w:t>
            </w:r>
            <w:r w:rsidRPr="00641AFC">
              <w:rPr>
                <w:rFonts w:ascii="Times New Roman" w:hAnsi="Times New Roman" w:cs="Times New Roman"/>
              </w:rPr>
              <w:t xml:space="preserve"> с представлением расчетови (или) пояснений прогнозных сумм</w:t>
            </w:r>
          </w:p>
        </w:tc>
        <w:tc>
          <w:tcPr>
            <w:tcW w:w="1559" w:type="dxa"/>
          </w:tcPr>
          <w:p w:rsidR="00F56317" w:rsidRPr="00641AFC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41AFC">
              <w:rPr>
                <w:rFonts w:ascii="Times New Roman" w:hAnsi="Times New Roman" w:cs="Times New Roman"/>
              </w:rPr>
              <w:t>до 1</w:t>
            </w:r>
            <w:r w:rsidRPr="00A730F7">
              <w:rPr>
                <w:rFonts w:ascii="Times New Roman" w:hAnsi="Times New Roman" w:cs="Times New Roman"/>
              </w:rPr>
              <w:t>4</w:t>
            </w:r>
            <w:r w:rsidRPr="00641AFC">
              <w:rPr>
                <w:rFonts w:ascii="Times New Roman" w:hAnsi="Times New Roman" w:cs="Times New Roman"/>
              </w:rPr>
              <w:t xml:space="preserve"> июля</w:t>
            </w:r>
          </w:p>
        </w:tc>
        <w:tc>
          <w:tcPr>
            <w:tcW w:w="2268" w:type="dxa"/>
          </w:tcPr>
          <w:p w:rsidR="00F56317" w:rsidRPr="00641AFC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41AFC">
              <w:rPr>
                <w:rFonts w:ascii="Times New Roman" w:hAnsi="Times New Roman" w:cs="Times New Roman"/>
              </w:rPr>
              <w:t>главные администраторы источников финансирования дефицита бюджета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F56317" w:rsidRPr="00641AFC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ЦБ (по согласованию)</w:t>
            </w:r>
          </w:p>
        </w:tc>
      </w:tr>
      <w:tr w:rsidR="00F56317" w:rsidRPr="00E45102" w:rsidTr="008771A8">
        <w:trPr>
          <w:trHeight w:val="173"/>
        </w:trPr>
        <w:tc>
          <w:tcPr>
            <w:tcW w:w="602" w:type="dxa"/>
          </w:tcPr>
          <w:p w:rsidR="00F56317" w:rsidRPr="00A730F7" w:rsidRDefault="00F56317" w:rsidP="008771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A730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04" w:type="dxa"/>
          </w:tcPr>
          <w:p w:rsidR="00F56317" w:rsidRPr="00A730F7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A730F7">
              <w:rPr>
                <w:rFonts w:ascii="Times New Roman" w:hAnsi="Times New Roman" w:cs="Times New Roman"/>
              </w:rPr>
              <w:t>Согласование отдельных показателей, используемых для расчета межбюджетных трансфертов</w:t>
            </w:r>
          </w:p>
        </w:tc>
        <w:tc>
          <w:tcPr>
            <w:tcW w:w="1559" w:type="dxa"/>
          </w:tcPr>
          <w:p w:rsidR="00F56317" w:rsidRPr="00A730F7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A730F7">
              <w:rPr>
                <w:rFonts w:ascii="Times New Roman" w:hAnsi="Times New Roman" w:cs="Times New Roman"/>
              </w:rPr>
              <w:t>с 20 по 24 июля</w:t>
            </w:r>
          </w:p>
        </w:tc>
        <w:tc>
          <w:tcPr>
            <w:tcW w:w="2268" w:type="dxa"/>
          </w:tcPr>
          <w:p w:rsidR="00F56317" w:rsidRPr="00A730F7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ЦБ (по согласованию)</w:t>
            </w:r>
          </w:p>
        </w:tc>
        <w:tc>
          <w:tcPr>
            <w:tcW w:w="2127" w:type="dxa"/>
          </w:tcPr>
          <w:p w:rsidR="00F56317" w:rsidRPr="00E45102" w:rsidRDefault="00F56317" w:rsidP="008771A8">
            <w:r w:rsidRPr="00122058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F56317" w:rsidRPr="00E45102" w:rsidTr="008771A8">
        <w:trPr>
          <w:trHeight w:val="173"/>
        </w:trPr>
        <w:tc>
          <w:tcPr>
            <w:tcW w:w="602" w:type="dxa"/>
          </w:tcPr>
          <w:p w:rsidR="00F56317" w:rsidRPr="00A730F7" w:rsidRDefault="00F56317" w:rsidP="008771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A730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04" w:type="dxa"/>
          </w:tcPr>
          <w:p w:rsidR="00F56317" w:rsidRPr="00A730F7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A730F7">
              <w:rPr>
                <w:rFonts w:ascii="Times New Roman" w:hAnsi="Times New Roman" w:cs="Times New Roman"/>
              </w:rPr>
              <w:t>Согласование замены суммы дотации на выравнивание</w:t>
            </w:r>
            <w:r w:rsidRPr="00E45102">
              <w:rPr>
                <w:rFonts w:ascii="Times New Roman" w:hAnsi="Times New Roman" w:cs="Times New Roman"/>
              </w:rPr>
              <w:t xml:space="preserve"> бюджетной обеспеченности из бюджета Республики Башкортостан дополнительными нормативами отчислений от налога на доходы физических лиц</w:t>
            </w:r>
          </w:p>
        </w:tc>
        <w:tc>
          <w:tcPr>
            <w:tcW w:w="1559" w:type="dxa"/>
          </w:tcPr>
          <w:p w:rsidR="00F56317" w:rsidRPr="00A730F7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A730F7">
              <w:rPr>
                <w:rFonts w:ascii="Times New Roman" w:hAnsi="Times New Roman" w:cs="Times New Roman"/>
              </w:rPr>
              <w:t>до 10 августа</w:t>
            </w:r>
          </w:p>
        </w:tc>
        <w:tc>
          <w:tcPr>
            <w:tcW w:w="2268" w:type="dxa"/>
          </w:tcPr>
          <w:p w:rsidR="00F56317" w:rsidRPr="00A730F7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A730F7">
              <w:rPr>
                <w:rFonts w:ascii="Times New Roman" w:hAnsi="Times New Roman" w:cs="Times New Roman"/>
              </w:rPr>
              <w:t xml:space="preserve">Совет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2127" w:type="dxa"/>
          </w:tcPr>
          <w:p w:rsidR="00F56317" w:rsidRPr="00E45102" w:rsidRDefault="00F56317" w:rsidP="008771A8">
            <w:r>
              <w:rPr>
                <w:rFonts w:ascii="Times New Roman" w:hAnsi="Times New Roman" w:cs="Times New Roman"/>
              </w:rPr>
              <w:t>МКУ ЦБ (по согласованию)</w:t>
            </w:r>
          </w:p>
        </w:tc>
      </w:tr>
      <w:tr w:rsidR="00F56317" w:rsidRPr="00E45102" w:rsidTr="008771A8">
        <w:trPr>
          <w:trHeight w:val="173"/>
        </w:trPr>
        <w:tc>
          <w:tcPr>
            <w:tcW w:w="602" w:type="dxa"/>
          </w:tcPr>
          <w:p w:rsidR="00F56317" w:rsidRPr="00641AFC" w:rsidRDefault="00F56317" w:rsidP="008771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A730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04" w:type="dxa"/>
          </w:tcPr>
          <w:p w:rsidR="00F56317" w:rsidRPr="00641AFC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41AFC">
              <w:rPr>
                <w:rFonts w:ascii="Times New Roman" w:hAnsi="Times New Roman" w:cs="Times New Roman"/>
              </w:rPr>
              <w:t xml:space="preserve">Представление основных параметров прогноза социально-экономического развития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559" w:type="dxa"/>
          </w:tcPr>
          <w:p w:rsidR="00F56317" w:rsidRPr="00641AFC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41AFC">
              <w:rPr>
                <w:rFonts w:ascii="Times New Roman" w:hAnsi="Times New Roman" w:cs="Times New Roman"/>
              </w:rPr>
              <w:t>до 1</w:t>
            </w:r>
            <w:r w:rsidRPr="00A730F7"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2268" w:type="dxa"/>
          </w:tcPr>
          <w:p w:rsidR="00F56317" w:rsidRPr="00641AFC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7" w:type="dxa"/>
          </w:tcPr>
          <w:p w:rsidR="00F56317" w:rsidRPr="00641AFC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ЦБ (по согласованию)</w:t>
            </w:r>
          </w:p>
        </w:tc>
      </w:tr>
      <w:tr w:rsidR="00F56317" w:rsidRPr="00E45102" w:rsidTr="008771A8">
        <w:trPr>
          <w:trHeight w:val="173"/>
        </w:trPr>
        <w:tc>
          <w:tcPr>
            <w:tcW w:w="602" w:type="dxa"/>
            <w:vAlign w:val="center"/>
          </w:tcPr>
          <w:p w:rsidR="00F56317" w:rsidRPr="00A730F7" w:rsidRDefault="00F56317" w:rsidP="008771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A730F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04" w:type="dxa"/>
            <w:vAlign w:val="center"/>
          </w:tcPr>
          <w:p w:rsidR="00F56317" w:rsidRPr="00A730F7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A730F7">
              <w:rPr>
                <w:rFonts w:ascii="Times New Roman" w:hAnsi="Times New Roman" w:cs="Times New Roman"/>
              </w:rPr>
              <w:t xml:space="preserve">Перечень муниципальных программ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A730F7">
              <w:rPr>
                <w:rFonts w:ascii="Times New Roman" w:hAnsi="Times New Roman" w:cs="Times New Roman"/>
              </w:rPr>
              <w:t>, реализуемых в очередном финансовом году и плановом периоде</w:t>
            </w:r>
          </w:p>
        </w:tc>
        <w:tc>
          <w:tcPr>
            <w:tcW w:w="1559" w:type="dxa"/>
            <w:vAlign w:val="center"/>
          </w:tcPr>
          <w:p w:rsidR="00F56317" w:rsidRPr="00A730F7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A730F7">
              <w:rPr>
                <w:rFonts w:ascii="Times New Roman" w:hAnsi="Times New Roman" w:cs="Times New Roman"/>
              </w:rPr>
              <w:t>до 1 октября</w:t>
            </w:r>
          </w:p>
        </w:tc>
        <w:tc>
          <w:tcPr>
            <w:tcW w:w="2268" w:type="dxa"/>
            <w:vAlign w:val="center"/>
          </w:tcPr>
          <w:p w:rsidR="00F56317" w:rsidRPr="00A730F7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7" w:type="dxa"/>
            <w:vAlign w:val="center"/>
          </w:tcPr>
          <w:p w:rsidR="00F56317" w:rsidRPr="00A730F7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ЦБ (по согласованию)</w:t>
            </w:r>
          </w:p>
        </w:tc>
      </w:tr>
      <w:tr w:rsidR="00F56317" w:rsidRPr="00E45102" w:rsidTr="008771A8">
        <w:trPr>
          <w:trHeight w:val="173"/>
        </w:trPr>
        <w:tc>
          <w:tcPr>
            <w:tcW w:w="602" w:type="dxa"/>
            <w:vAlign w:val="center"/>
          </w:tcPr>
          <w:p w:rsidR="00F56317" w:rsidRPr="00A730F7" w:rsidRDefault="00F56317" w:rsidP="008771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A730F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  <w:vAlign w:val="center"/>
          </w:tcPr>
          <w:p w:rsidR="00F56317" w:rsidRPr="00A730F7" w:rsidRDefault="00F56317" w:rsidP="008771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E45102">
              <w:rPr>
                <w:rFonts w:ascii="Times New Roman" w:hAnsi="Times New Roman" w:cs="Times New Roman"/>
              </w:rPr>
              <w:t>Проект планов финансово-хозяйственной деятельности на очередной финансовый год и плановый период и ф</w:t>
            </w:r>
            <w:r w:rsidRPr="00A730F7">
              <w:rPr>
                <w:rFonts w:ascii="Times New Roman" w:hAnsi="Times New Roman" w:cs="Times New Roman"/>
              </w:rPr>
              <w:t>ормирование обоснований (расчетов) плановых показателей поступлений и выплат</w:t>
            </w:r>
          </w:p>
        </w:tc>
        <w:tc>
          <w:tcPr>
            <w:tcW w:w="1559" w:type="dxa"/>
            <w:vAlign w:val="center"/>
          </w:tcPr>
          <w:p w:rsidR="00F56317" w:rsidRPr="00A730F7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A730F7">
              <w:rPr>
                <w:rFonts w:ascii="Times New Roman" w:hAnsi="Times New Roman" w:cs="Times New Roman"/>
              </w:rPr>
              <w:t xml:space="preserve">до 1 октября </w:t>
            </w:r>
          </w:p>
        </w:tc>
        <w:tc>
          <w:tcPr>
            <w:tcW w:w="2268" w:type="dxa"/>
            <w:vAlign w:val="center"/>
          </w:tcPr>
          <w:p w:rsidR="00F56317" w:rsidRPr="00A730F7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7" w:type="dxa"/>
            <w:vAlign w:val="center"/>
          </w:tcPr>
          <w:p w:rsidR="00F56317" w:rsidRPr="00A730F7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МКУ ЦБ (по согласованию)</w:t>
            </w:r>
          </w:p>
        </w:tc>
      </w:tr>
      <w:tr w:rsidR="00F56317" w:rsidRPr="00E45102" w:rsidTr="008771A8">
        <w:trPr>
          <w:trHeight w:val="326"/>
        </w:trPr>
        <w:tc>
          <w:tcPr>
            <w:tcW w:w="602" w:type="dxa"/>
          </w:tcPr>
          <w:p w:rsidR="00F56317" w:rsidRPr="00641AFC" w:rsidRDefault="00F56317" w:rsidP="008771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A730F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4" w:type="dxa"/>
          </w:tcPr>
          <w:p w:rsidR="00F56317" w:rsidRPr="00A730F7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41AFC">
              <w:rPr>
                <w:rFonts w:ascii="Times New Roman" w:hAnsi="Times New Roman" w:cs="Times New Roman"/>
              </w:rPr>
              <w:t xml:space="preserve">Подготовка и представление предложений по объемам бюджетных проектировок на исполнение расходных обязательств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641AFC">
              <w:rPr>
                <w:rFonts w:ascii="Times New Roman" w:hAnsi="Times New Roman" w:cs="Times New Roman"/>
              </w:rPr>
              <w:t xml:space="preserve"> на очередной финансовый </w:t>
            </w:r>
          </w:p>
          <w:p w:rsidR="00F56317" w:rsidRPr="00641AFC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41AFC">
              <w:rPr>
                <w:rFonts w:ascii="Times New Roman" w:hAnsi="Times New Roman" w:cs="Times New Roman"/>
              </w:rPr>
              <w:t>год и плановый период</w:t>
            </w:r>
          </w:p>
        </w:tc>
        <w:tc>
          <w:tcPr>
            <w:tcW w:w="1559" w:type="dxa"/>
          </w:tcPr>
          <w:p w:rsidR="00F56317" w:rsidRPr="00641AFC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41AFC">
              <w:rPr>
                <w:rFonts w:ascii="Times New Roman" w:hAnsi="Times New Roman" w:cs="Times New Roman"/>
              </w:rPr>
              <w:t xml:space="preserve">до </w:t>
            </w:r>
            <w:r w:rsidRPr="00A730F7">
              <w:rPr>
                <w:rFonts w:ascii="Times New Roman" w:hAnsi="Times New Roman" w:cs="Times New Roman"/>
              </w:rPr>
              <w:t>7октября</w:t>
            </w:r>
          </w:p>
        </w:tc>
        <w:tc>
          <w:tcPr>
            <w:tcW w:w="2268" w:type="dxa"/>
          </w:tcPr>
          <w:p w:rsidR="00F56317" w:rsidRPr="00641AFC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7" w:type="dxa"/>
          </w:tcPr>
          <w:p w:rsidR="00F56317" w:rsidRPr="00641AFC" w:rsidRDefault="00F56317" w:rsidP="008771A8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МКУ ЦБ (по согласованию)</w:t>
            </w:r>
          </w:p>
        </w:tc>
      </w:tr>
      <w:tr w:rsidR="00F56317" w:rsidRPr="00E45102" w:rsidTr="008771A8">
        <w:trPr>
          <w:trHeight w:val="326"/>
        </w:trPr>
        <w:tc>
          <w:tcPr>
            <w:tcW w:w="602" w:type="dxa"/>
          </w:tcPr>
          <w:p w:rsidR="00F56317" w:rsidRPr="00641AFC" w:rsidRDefault="00F56317" w:rsidP="008771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A730F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4" w:type="dxa"/>
          </w:tcPr>
          <w:p w:rsidR="00F56317" w:rsidRPr="00641AFC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41AFC">
              <w:rPr>
                <w:rFonts w:ascii="Times New Roman" w:hAnsi="Times New Roman" w:cs="Times New Roman"/>
              </w:rPr>
              <w:t>Представление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1AFC">
              <w:rPr>
                <w:rFonts w:ascii="Times New Roman" w:hAnsi="Times New Roman" w:cs="Times New Roman"/>
              </w:rPr>
              <w:t xml:space="preserve">обоснований бюджетных ассигнований на исполнение расходных обязательств на очередной финансовый год и плановый период </w:t>
            </w:r>
          </w:p>
        </w:tc>
        <w:tc>
          <w:tcPr>
            <w:tcW w:w="1559" w:type="dxa"/>
          </w:tcPr>
          <w:p w:rsidR="00F56317" w:rsidRPr="00641AFC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41AFC">
              <w:rPr>
                <w:rFonts w:ascii="Times New Roman" w:hAnsi="Times New Roman" w:cs="Times New Roman"/>
              </w:rPr>
              <w:t xml:space="preserve">до </w:t>
            </w:r>
            <w:r w:rsidRPr="00A730F7">
              <w:rPr>
                <w:rFonts w:ascii="Times New Roman" w:hAnsi="Times New Roman" w:cs="Times New Roman"/>
              </w:rPr>
              <w:t>7 октября</w:t>
            </w:r>
          </w:p>
        </w:tc>
        <w:tc>
          <w:tcPr>
            <w:tcW w:w="2268" w:type="dxa"/>
          </w:tcPr>
          <w:p w:rsidR="00F56317" w:rsidRPr="00641AFC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41AFC">
              <w:rPr>
                <w:rFonts w:ascii="Times New Roman" w:hAnsi="Times New Roman" w:cs="Times New Roman"/>
              </w:rPr>
              <w:t>субъекты бюджетного планирования</w:t>
            </w:r>
          </w:p>
        </w:tc>
        <w:tc>
          <w:tcPr>
            <w:tcW w:w="2127" w:type="dxa"/>
          </w:tcPr>
          <w:p w:rsidR="00F56317" w:rsidRPr="00641AFC" w:rsidRDefault="00F56317" w:rsidP="008771A8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МКУ ЦБ (по согласованию)</w:t>
            </w:r>
          </w:p>
        </w:tc>
      </w:tr>
      <w:tr w:rsidR="00F56317" w:rsidRPr="00E45102" w:rsidTr="008771A8">
        <w:trPr>
          <w:trHeight w:val="173"/>
        </w:trPr>
        <w:tc>
          <w:tcPr>
            <w:tcW w:w="602" w:type="dxa"/>
            <w:vAlign w:val="center"/>
          </w:tcPr>
          <w:p w:rsidR="00F56317" w:rsidRPr="00A730F7" w:rsidRDefault="00F56317" w:rsidP="008771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A730F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4" w:type="dxa"/>
            <w:vAlign w:val="center"/>
          </w:tcPr>
          <w:p w:rsidR="00F56317" w:rsidRPr="00A730F7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45102">
              <w:rPr>
                <w:rFonts w:ascii="Times New Roman" w:hAnsi="Times New Roman" w:cs="Times New Roman"/>
              </w:rPr>
              <w:t>Проект планов финансово-хозяйственной деятельности на очередной финансовый год и плановый период и ф</w:t>
            </w:r>
            <w:r w:rsidRPr="00A730F7">
              <w:rPr>
                <w:rFonts w:ascii="Times New Roman" w:hAnsi="Times New Roman" w:cs="Times New Roman"/>
              </w:rPr>
              <w:t>ормирование обоснований (расчетов) плановых показателей поступлений и выплат</w:t>
            </w:r>
          </w:p>
        </w:tc>
        <w:tc>
          <w:tcPr>
            <w:tcW w:w="1559" w:type="dxa"/>
            <w:vAlign w:val="center"/>
          </w:tcPr>
          <w:p w:rsidR="00F56317" w:rsidRPr="00A730F7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A730F7">
              <w:rPr>
                <w:rFonts w:ascii="Times New Roman" w:hAnsi="Times New Roman" w:cs="Times New Roman"/>
              </w:rPr>
              <w:t xml:space="preserve">до 7 октября </w:t>
            </w:r>
          </w:p>
        </w:tc>
        <w:tc>
          <w:tcPr>
            <w:tcW w:w="2268" w:type="dxa"/>
            <w:vAlign w:val="center"/>
          </w:tcPr>
          <w:p w:rsidR="00F56317" w:rsidRPr="00A730F7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41AFC">
              <w:rPr>
                <w:rFonts w:ascii="Times New Roman" w:hAnsi="Times New Roman" w:cs="Times New Roman"/>
              </w:rPr>
              <w:t>субъекты бюджетного планирования</w:t>
            </w:r>
          </w:p>
        </w:tc>
        <w:tc>
          <w:tcPr>
            <w:tcW w:w="2127" w:type="dxa"/>
            <w:vAlign w:val="center"/>
          </w:tcPr>
          <w:p w:rsidR="00F56317" w:rsidRPr="00A730F7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МКУ ЦБ (по согласованию)</w:t>
            </w:r>
          </w:p>
        </w:tc>
      </w:tr>
      <w:tr w:rsidR="00F56317" w:rsidRPr="00E45102" w:rsidTr="008771A8">
        <w:trPr>
          <w:trHeight w:val="173"/>
        </w:trPr>
        <w:tc>
          <w:tcPr>
            <w:tcW w:w="602" w:type="dxa"/>
            <w:vAlign w:val="center"/>
          </w:tcPr>
          <w:p w:rsidR="00F56317" w:rsidRPr="00A730F7" w:rsidRDefault="00F56317" w:rsidP="008771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A730F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4" w:type="dxa"/>
          </w:tcPr>
          <w:p w:rsidR="00F56317" w:rsidRPr="00641AFC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41AFC">
              <w:rPr>
                <w:rFonts w:ascii="Times New Roman" w:hAnsi="Times New Roman" w:cs="Times New Roman"/>
              </w:rPr>
              <w:t>Подготовка и представление паспортов (проектов паспортов) муниципальных программ, проектов изменений указанных паспортов</w:t>
            </w:r>
          </w:p>
        </w:tc>
        <w:tc>
          <w:tcPr>
            <w:tcW w:w="1559" w:type="dxa"/>
          </w:tcPr>
          <w:p w:rsidR="00F56317" w:rsidRPr="00641AFC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41AFC">
              <w:rPr>
                <w:rFonts w:ascii="Times New Roman" w:hAnsi="Times New Roman" w:cs="Times New Roman"/>
              </w:rPr>
              <w:t xml:space="preserve">до </w:t>
            </w:r>
            <w:r w:rsidRPr="00A730F7">
              <w:rPr>
                <w:rFonts w:ascii="Times New Roman" w:hAnsi="Times New Roman" w:cs="Times New Roman"/>
              </w:rPr>
              <w:t>7 октября</w:t>
            </w:r>
          </w:p>
        </w:tc>
        <w:tc>
          <w:tcPr>
            <w:tcW w:w="2268" w:type="dxa"/>
          </w:tcPr>
          <w:p w:rsidR="00F56317" w:rsidRPr="00641AFC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41AFC">
              <w:rPr>
                <w:rFonts w:ascii="Times New Roman" w:hAnsi="Times New Roman" w:cs="Times New Roman"/>
              </w:rPr>
              <w:t>ответственные исполнители муниципальных программ</w:t>
            </w:r>
          </w:p>
          <w:p w:rsidR="00F56317" w:rsidRPr="00641AFC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41AFC">
              <w:rPr>
                <w:rFonts w:ascii="Times New Roman" w:hAnsi="Times New Roman" w:cs="Times New Roman"/>
              </w:rPr>
              <w:t>(по согласованию с соисполнителями муниципальных программ)</w:t>
            </w:r>
          </w:p>
        </w:tc>
        <w:tc>
          <w:tcPr>
            <w:tcW w:w="2127" w:type="dxa"/>
          </w:tcPr>
          <w:p w:rsidR="00F56317" w:rsidRPr="00641AFC" w:rsidRDefault="00F56317" w:rsidP="008771A8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МКУ ЦБ (по согласованию)</w:t>
            </w:r>
          </w:p>
        </w:tc>
      </w:tr>
      <w:tr w:rsidR="00F56317" w:rsidRPr="00E45102" w:rsidTr="008771A8">
        <w:trPr>
          <w:trHeight w:val="173"/>
        </w:trPr>
        <w:tc>
          <w:tcPr>
            <w:tcW w:w="602" w:type="dxa"/>
          </w:tcPr>
          <w:p w:rsidR="00F56317" w:rsidRPr="00641AFC" w:rsidRDefault="00F56317" w:rsidP="008771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A730F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4" w:type="dxa"/>
          </w:tcPr>
          <w:p w:rsidR="00F56317" w:rsidRPr="00641AFC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41AFC">
              <w:rPr>
                <w:rFonts w:ascii="Times New Roman" w:hAnsi="Times New Roman" w:cs="Times New Roman"/>
              </w:rPr>
              <w:t>Представление отдельных показателей муниципальных заданий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1AFC">
              <w:rPr>
                <w:rFonts w:ascii="Times New Roman" w:hAnsi="Times New Roman" w:cs="Times New Roman"/>
              </w:rPr>
              <w:t>на очередной финансовый год и плановый период</w:t>
            </w:r>
          </w:p>
        </w:tc>
        <w:tc>
          <w:tcPr>
            <w:tcW w:w="1559" w:type="dxa"/>
          </w:tcPr>
          <w:p w:rsidR="00F56317" w:rsidRPr="00641AFC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41AFC">
              <w:rPr>
                <w:rFonts w:ascii="Times New Roman" w:hAnsi="Times New Roman" w:cs="Times New Roman"/>
              </w:rPr>
              <w:t xml:space="preserve">до </w:t>
            </w:r>
            <w:r w:rsidRPr="00A730F7">
              <w:rPr>
                <w:rFonts w:ascii="Times New Roman" w:hAnsi="Times New Roman" w:cs="Times New Roman"/>
              </w:rPr>
              <w:t>7 октября</w:t>
            </w:r>
          </w:p>
        </w:tc>
        <w:tc>
          <w:tcPr>
            <w:tcW w:w="2268" w:type="dxa"/>
          </w:tcPr>
          <w:p w:rsidR="00F56317" w:rsidRPr="00641AFC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41AFC">
              <w:rPr>
                <w:rFonts w:ascii="Times New Roman" w:hAnsi="Times New Roman" w:cs="Times New Roman"/>
              </w:rPr>
              <w:t>субъекты бюджетного планирования</w:t>
            </w:r>
          </w:p>
        </w:tc>
        <w:tc>
          <w:tcPr>
            <w:tcW w:w="2127" w:type="dxa"/>
          </w:tcPr>
          <w:p w:rsidR="00F56317" w:rsidRPr="00641AFC" w:rsidRDefault="00F56317" w:rsidP="008771A8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МКУ ЦБ (по согласованию)</w:t>
            </w:r>
          </w:p>
        </w:tc>
      </w:tr>
      <w:tr w:rsidR="00F56317" w:rsidRPr="00E45102" w:rsidTr="008771A8">
        <w:trPr>
          <w:trHeight w:val="173"/>
        </w:trPr>
        <w:tc>
          <w:tcPr>
            <w:tcW w:w="602" w:type="dxa"/>
          </w:tcPr>
          <w:p w:rsidR="00F56317" w:rsidRPr="00A730F7" w:rsidRDefault="00F56317" w:rsidP="008771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A730F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04" w:type="dxa"/>
          </w:tcPr>
          <w:p w:rsidR="00F56317" w:rsidRPr="00A730F7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A730F7">
              <w:rPr>
                <w:rFonts w:ascii="Times New Roman" w:hAnsi="Times New Roman" w:cs="Times New Roman"/>
              </w:rPr>
              <w:t>Представление уточненных</w:t>
            </w:r>
            <w:r w:rsidRPr="00641AFC">
              <w:rPr>
                <w:rFonts w:ascii="Times New Roman" w:hAnsi="Times New Roman" w:cs="Times New Roman"/>
              </w:rPr>
              <w:t xml:space="preserve"> основных параметров прогноза социально-экономического развития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559" w:type="dxa"/>
          </w:tcPr>
          <w:p w:rsidR="00F56317" w:rsidRPr="00A730F7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A730F7">
              <w:rPr>
                <w:rFonts w:ascii="Times New Roman" w:hAnsi="Times New Roman" w:cs="Times New Roman"/>
              </w:rPr>
              <w:t>до 15 октября</w:t>
            </w:r>
          </w:p>
        </w:tc>
        <w:tc>
          <w:tcPr>
            <w:tcW w:w="2268" w:type="dxa"/>
          </w:tcPr>
          <w:p w:rsidR="00F56317" w:rsidRPr="00641AFC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7" w:type="dxa"/>
          </w:tcPr>
          <w:p w:rsidR="00F56317" w:rsidRPr="00641AFC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ЦБ (по согласованию)</w:t>
            </w:r>
          </w:p>
        </w:tc>
      </w:tr>
      <w:tr w:rsidR="00F56317" w:rsidRPr="00E45102" w:rsidTr="008771A8">
        <w:trPr>
          <w:trHeight w:val="468"/>
        </w:trPr>
        <w:tc>
          <w:tcPr>
            <w:tcW w:w="602" w:type="dxa"/>
          </w:tcPr>
          <w:p w:rsidR="00F56317" w:rsidRPr="00641AFC" w:rsidRDefault="00F56317" w:rsidP="008771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04" w:type="dxa"/>
          </w:tcPr>
          <w:p w:rsidR="00F56317" w:rsidRPr="00641AFC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41AFC">
              <w:rPr>
                <w:rFonts w:ascii="Times New Roman" w:hAnsi="Times New Roman" w:cs="Times New Roman"/>
              </w:rPr>
              <w:t>Оценка ожидаемого исполнения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1AFC">
              <w:rPr>
                <w:rFonts w:ascii="Times New Roman" w:hAnsi="Times New Roman" w:cs="Times New Roman"/>
              </w:rPr>
              <w:t xml:space="preserve">бюджета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A730F7">
              <w:rPr>
                <w:rFonts w:ascii="Times New Roman" w:hAnsi="Times New Roman" w:cs="Times New Roman"/>
              </w:rPr>
              <w:t xml:space="preserve"> по кодам бюджетной классификации</w:t>
            </w:r>
          </w:p>
        </w:tc>
        <w:tc>
          <w:tcPr>
            <w:tcW w:w="1559" w:type="dxa"/>
          </w:tcPr>
          <w:p w:rsidR="00F56317" w:rsidRPr="00641AFC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41AFC">
              <w:rPr>
                <w:rFonts w:ascii="Times New Roman" w:hAnsi="Times New Roman" w:cs="Times New Roman"/>
              </w:rPr>
              <w:t xml:space="preserve">до </w:t>
            </w:r>
            <w:r w:rsidRPr="00A730F7">
              <w:rPr>
                <w:rFonts w:ascii="Times New Roman" w:hAnsi="Times New Roman" w:cs="Times New Roman"/>
              </w:rPr>
              <w:t>7 октября</w:t>
            </w:r>
          </w:p>
        </w:tc>
        <w:tc>
          <w:tcPr>
            <w:tcW w:w="2268" w:type="dxa"/>
          </w:tcPr>
          <w:p w:rsidR="00F56317" w:rsidRPr="00641AFC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41AFC">
              <w:rPr>
                <w:rFonts w:ascii="Times New Roman" w:hAnsi="Times New Roman" w:cs="Times New Roman"/>
              </w:rPr>
              <w:t>субъекты бюджетного планирования</w:t>
            </w:r>
          </w:p>
        </w:tc>
        <w:tc>
          <w:tcPr>
            <w:tcW w:w="2127" w:type="dxa"/>
          </w:tcPr>
          <w:p w:rsidR="00F56317" w:rsidRPr="00641AFC" w:rsidRDefault="00F56317" w:rsidP="008771A8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МКУ ЦБ (по согласованию)</w:t>
            </w:r>
          </w:p>
        </w:tc>
      </w:tr>
      <w:tr w:rsidR="00F56317" w:rsidRPr="00E45102" w:rsidTr="008771A8">
        <w:trPr>
          <w:trHeight w:val="468"/>
        </w:trPr>
        <w:tc>
          <w:tcPr>
            <w:tcW w:w="602" w:type="dxa"/>
            <w:vAlign w:val="center"/>
          </w:tcPr>
          <w:p w:rsidR="00F56317" w:rsidRPr="00A730F7" w:rsidRDefault="00F56317" w:rsidP="008771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04" w:type="dxa"/>
            <w:vAlign w:val="center"/>
          </w:tcPr>
          <w:p w:rsidR="00F56317" w:rsidRPr="00E45102" w:rsidRDefault="00F56317" w:rsidP="008771A8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Проектировки предельных объемов бюджетных ассигнований на исполнение расходных обязательств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ru-RU"/>
              </w:rPr>
              <w:t>сельского поселения</w:t>
            </w:r>
            <w:r w:rsidRPr="00641AFC">
              <w:rPr>
                <w:rFonts w:ascii="Times New Roman" w:hAnsi="Times New Roman" w:cs="Times New Roman"/>
                <w:noProof w:val="0"/>
                <w:sz w:val="24"/>
                <w:szCs w:val="24"/>
                <w:lang w:eastAsia="ru-RU"/>
              </w:rPr>
              <w:t>на очередной финансовый год и плановый период</w:t>
            </w:r>
          </w:p>
        </w:tc>
        <w:tc>
          <w:tcPr>
            <w:tcW w:w="1559" w:type="dxa"/>
            <w:vAlign w:val="center"/>
          </w:tcPr>
          <w:p w:rsidR="00F56317" w:rsidRPr="00E45102" w:rsidRDefault="00F56317" w:rsidP="008771A8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25 октября</w:t>
            </w:r>
          </w:p>
        </w:tc>
        <w:tc>
          <w:tcPr>
            <w:tcW w:w="2268" w:type="dxa"/>
            <w:vAlign w:val="center"/>
          </w:tcPr>
          <w:p w:rsidR="00F56317" w:rsidRPr="00E45102" w:rsidRDefault="00F56317" w:rsidP="008771A8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ru-RU"/>
              </w:rPr>
              <w:t>МКУ ЦБ (по согласованию)</w:t>
            </w:r>
          </w:p>
        </w:tc>
        <w:tc>
          <w:tcPr>
            <w:tcW w:w="2127" w:type="dxa"/>
            <w:vAlign w:val="center"/>
          </w:tcPr>
          <w:p w:rsidR="00F56317" w:rsidRPr="00E45102" w:rsidRDefault="00F56317" w:rsidP="008771A8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C">
              <w:rPr>
                <w:rFonts w:ascii="Times New Roman" w:hAnsi="Times New Roman" w:cs="Times New Roman"/>
                <w:noProof w:val="0"/>
                <w:sz w:val="24"/>
                <w:szCs w:val="24"/>
                <w:lang w:eastAsia="ru-RU"/>
              </w:rPr>
              <w:t>субъекты бюджетного планирования</w:t>
            </w:r>
          </w:p>
        </w:tc>
      </w:tr>
      <w:tr w:rsidR="00F56317" w:rsidRPr="00E45102" w:rsidTr="008771A8">
        <w:trPr>
          <w:trHeight w:val="468"/>
        </w:trPr>
        <w:tc>
          <w:tcPr>
            <w:tcW w:w="602" w:type="dxa"/>
          </w:tcPr>
          <w:p w:rsidR="00F56317" w:rsidRPr="00A730F7" w:rsidRDefault="00F56317" w:rsidP="008771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04" w:type="dxa"/>
          </w:tcPr>
          <w:p w:rsidR="00F56317" w:rsidRPr="00A730F7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A730F7">
              <w:rPr>
                <w:rFonts w:ascii="Times New Roman" w:hAnsi="Times New Roman" w:cs="Times New Roman"/>
              </w:rPr>
              <w:t>Предварительные итоги социально</w:t>
            </w:r>
            <w:r w:rsidRPr="00E45102">
              <w:rPr>
                <w:rFonts w:ascii="Times New Roman" w:hAnsi="Times New Roman" w:cs="Times New Roman"/>
              </w:rPr>
              <w:t xml:space="preserve"> - экономического развития сельского поселения за истекший период текущего финансового года</w:t>
            </w:r>
          </w:p>
        </w:tc>
        <w:tc>
          <w:tcPr>
            <w:tcW w:w="1559" w:type="dxa"/>
          </w:tcPr>
          <w:p w:rsidR="00F56317" w:rsidRPr="00A730F7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A730F7">
              <w:rPr>
                <w:rFonts w:ascii="Times New Roman" w:hAnsi="Times New Roman" w:cs="Times New Roman"/>
              </w:rPr>
              <w:t>до 1 ноября</w:t>
            </w:r>
          </w:p>
        </w:tc>
        <w:tc>
          <w:tcPr>
            <w:tcW w:w="2268" w:type="dxa"/>
          </w:tcPr>
          <w:p w:rsidR="00F56317" w:rsidRPr="00A730F7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ЦБ (по согласованию)</w:t>
            </w:r>
          </w:p>
        </w:tc>
        <w:tc>
          <w:tcPr>
            <w:tcW w:w="2127" w:type="dxa"/>
          </w:tcPr>
          <w:p w:rsidR="00F56317" w:rsidRPr="00E45102" w:rsidRDefault="00F56317" w:rsidP="008771A8">
            <w:pPr>
              <w:jc w:val="both"/>
            </w:pPr>
            <w:r>
              <w:rPr>
                <w:rFonts w:ascii="Times New Roman" w:hAnsi="Times New Roman" w:cs="Times New Roman"/>
              </w:rPr>
              <w:t>МКУ ЦБ (по согласованию)</w:t>
            </w:r>
          </w:p>
        </w:tc>
      </w:tr>
      <w:tr w:rsidR="00F56317" w:rsidRPr="00E45102" w:rsidTr="008771A8">
        <w:trPr>
          <w:trHeight w:val="468"/>
        </w:trPr>
        <w:tc>
          <w:tcPr>
            <w:tcW w:w="602" w:type="dxa"/>
          </w:tcPr>
          <w:p w:rsidR="00F56317" w:rsidRPr="00A730F7" w:rsidRDefault="00F56317" w:rsidP="008771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A730F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F56317" w:rsidRPr="00A730F7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Ожидаемые итоги </w:t>
            </w:r>
            <w:r w:rsidRPr="00A730F7">
              <w:rPr>
                <w:rFonts w:ascii="Times New Roman" w:hAnsi="Times New Roman" w:cs="Times New Roman"/>
              </w:rPr>
              <w:t>социально</w:t>
            </w:r>
            <w:r w:rsidRPr="00E45102">
              <w:rPr>
                <w:rFonts w:ascii="Times New Roman" w:hAnsi="Times New Roman" w:cs="Times New Roman"/>
              </w:rPr>
              <w:t xml:space="preserve"> - экономического развития сельского поселения за текущего финансовый год</w:t>
            </w:r>
          </w:p>
        </w:tc>
        <w:tc>
          <w:tcPr>
            <w:tcW w:w="1559" w:type="dxa"/>
          </w:tcPr>
          <w:p w:rsidR="00F56317" w:rsidRPr="00A730F7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A730F7">
              <w:rPr>
                <w:rFonts w:ascii="Times New Roman" w:hAnsi="Times New Roman" w:cs="Times New Roman"/>
              </w:rPr>
              <w:t>до 1 ноября</w:t>
            </w:r>
          </w:p>
        </w:tc>
        <w:tc>
          <w:tcPr>
            <w:tcW w:w="2268" w:type="dxa"/>
          </w:tcPr>
          <w:p w:rsidR="00F56317" w:rsidRPr="00A730F7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7" w:type="dxa"/>
          </w:tcPr>
          <w:p w:rsidR="00F56317" w:rsidRPr="00E45102" w:rsidRDefault="00F56317" w:rsidP="008771A8">
            <w:pPr>
              <w:jc w:val="both"/>
            </w:pPr>
            <w:r>
              <w:rPr>
                <w:rFonts w:ascii="Times New Roman" w:hAnsi="Times New Roman" w:cs="Times New Roman"/>
              </w:rPr>
              <w:t>МКУ ЦБ (по согласованию)</w:t>
            </w:r>
          </w:p>
        </w:tc>
      </w:tr>
      <w:tr w:rsidR="00F56317" w:rsidRPr="00E45102" w:rsidTr="008771A8">
        <w:trPr>
          <w:trHeight w:val="468"/>
        </w:trPr>
        <w:tc>
          <w:tcPr>
            <w:tcW w:w="602" w:type="dxa"/>
            <w:vAlign w:val="center"/>
          </w:tcPr>
          <w:p w:rsidR="00F56317" w:rsidRPr="00A730F7" w:rsidRDefault="00F56317" w:rsidP="008771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A730F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4" w:type="dxa"/>
            <w:vAlign w:val="center"/>
          </w:tcPr>
          <w:p w:rsidR="00F56317" w:rsidRPr="00E45102" w:rsidRDefault="00F56317" w:rsidP="008771A8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проектировок предельных объемов бюджетных ассигнований на исполнение расходных обязательств в очередном финансовом году и плановом периоде в разрезе кодов бюджетной классификации</w:t>
            </w:r>
          </w:p>
        </w:tc>
        <w:tc>
          <w:tcPr>
            <w:tcW w:w="1559" w:type="dxa"/>
            <w:vAlign w:val="center"/>
          </w:tcPr>
          <w:p w:rsidR="00F56317" w:rsidRPr="00E45102" w:rsidRDefault="00F56317" w:rsidP="008771A8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 ноября</w:t>
            </w:r>
          </w:p>
        </w:tc>
        <w:tc>
          <w:tcPr>
            <w:tcW w:w="2268" w:type="dxa"/>
            <w:vAlign w:val="center"/>
          </w:tcPr>
          <w:p w:rsidR="00F56317" w:rsidRPr="00E45102" w:rsidRDefault="00F56317" w:rsidP="008771A8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AFC">
              <w:rPr>
                <w:rFonts w:ascii="Times New Roman" w:hAnsi="Times New Roman" w:cs="Times New Roman"/>
                <w:noProof w:val="0"/>
                <w:sz w:val="24"/>
                <w:szCs w:val="24"/>
                <w:lang w:eastAsia="ru-RU"/>
              </w:rPr>
              <w:t>субъекты бюджетного планирования</w:t>
            </w:r>
          </w:p>
        </w:tc>
        <w:tc>
          <w:tcPr>
            <w:tcW w:w="2127" w:type="dxa"/>
            <w:vAlign w:val="center"/>
          </w:tcPr>
          <w:p w:rsidR="00F56317" w:rsidRPr="00A730F7" w:rsidRDefault="00F56317" w:rsidP="008771A8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ru-RU"/>
              </w:rPr>
              <w:t>МКУ ЦБ (по согласованию)</w:t>
            </w:r>
          </w:p>
        </w:tc>
      </w:tr>
      <w:tr w:rsidR="00F56317" w:rsidRPr="00E45102" w:rsidTr="008771A8">
        <w:trPr>
          <w:trHeight w:val="468"/>
        </w:trPr>
        <w:tc>
          <w:tcPr>
            <w:tcW w:w="602" w:type="dxa"/>
            <w:vAlign w:val="center"/>
          </w:tcPr>
          <w:p w:rsidR="00F56317" w:rsidRPr="00A730F7" w:rsidRDefault="00F56317" w:rsidP="008771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A730F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4" w:type="dxa"/>
          </w:tcPr>
          <w:p w:rsidR="00F56317" w:rsidRPr="00641AFC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41AFC">
              <w:rPr>
                <w:rFonts w:ascii="Times New Roman" w:hAnsi="Times New Roman" w:cs="Times New Roman"/>
              </w:rPr>
              <w:t xml:space="preserve">Доведение прогнозируемых объемов поступлений в бюджет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641AFC">
              <w:rPr>
                <w:rFonts w:ascii="Times New Roman" w:hAnsi="Times New Roman" w:cs="Times New Roman"/>
              </w:rPr>
              <w:t xml:space="preserve"> на очередной финансовый год и плановый период по видам доходов</w:t>
            </w:r>
          </w:p>
        </w:tc>
        <w:tc>
          <w:tcPr>
            <w:tcW w:w="1559" w:type="dxa"/>
          </w:tcPr>
          <w:p w:rsidR="00F56317" w:rsidRPr="00641AFC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41AFC">
              <w:rPr>
                <w:rFonts w:ascii="Times New Roman" w:hAnsi="Times New Roman" w:cs="Times New Roman"/>
              </w:rPr>
              <w:t>до 1</w:t>
            </w:r>
            <w:r w:rsidRPr="00A730F7">
              <w:rPr>
                <w:rFonts w:ascii="Times New Roman" w:hAnsi="Times New Roman" w:cs="Times New Roman"/>
              </w:rPr>
              <w:t>3</w:t>
            </w:r>
            <w:r w:rsidRPr="00641AFC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2268" w:type="dxa"/>
          </w:tcPr>
          <w:p w:rsidR="00F56317" w:rsidRPr="00641AFC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ЦБ (по согласованию)</w:t>
            </w:r>
          </w:p>
        </w:tc>
        <w:tc>
          <w:tcPr>
            <w:tcW w:w="2127" w:type="dxa"/>
          </w:tcPr>
          <w:p w:rsidR="00F56317" w:rsidRPr="00641AFC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41AFC">
              <w:rPr>
                <w:rFonts w:ascii="Times New Roman" w:hAnsi="Times New Roman" w:cs="Times New Roman"/>
              </w:rPr>
              <w:t xml:space="preserve">главные администраторы доходов бюджета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F56317" w:rsidRPr="00E45102" w:rsidTr="008771A8">
        <w:trPr>
          <w:trHeight w:val="468"/>
        </w:trPr>
        <w:tc>
          <w:tcPr>
            <w:tcW w:w="602" w:type="dxa"/>
            <w:vAlign w:val="center"/>
          </w:tcPr>
          <w:p w:rsidR="00F56317" w:rsidRPr="00A730F7" w:rsidRDefault="00F56317" w:rsidP="008771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A730F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4" w:type="dxa"/>
          </w:tcPr>
          <w:p w:rsidR="00F56317" w:rsidRPr="00641AFC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41AFC">
              <w:rPr>
                <w:rFonts w:ascii="Times New Roman" w:hAnsi="Times New Roman" w:cs="Times New Roman"/>
              </w:rPr>
              <w:t>Доведение прогнозируемых объемов поступлений в бюджет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641AFC">
              <w:rPr>
                <w:rFonts w:ascii="Times New Roman" w:hAnsi="Times New Roman" w:cs="Times New Roman"/>
              </w:rPr>
              <w:t xml:space="preserve"> на очередной финансовый год и плановый период по источникам финансирования дефицита бюджета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F56317" w:rsidRPr="00641AFC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41AFC">
              <w:rPr>
                <w:rFonts w:ascii="Times New Roman" w:hAnsi="Times New Roman" w:cs="Times New Roman"/>
              </w:rPr>
              <w:t>до 1</w:t>
            </w:r>
            <w:r w:rsidRPr="00A730F7">
              <w:rPr>
                <w:rFonts w:ascii="Times New Roman" w:hAnsi="Times New Roman" w:cs="Times New Roman"/>
              </w:rPr>
              <w:t>3</w:t>
            </w:r>
            <w:r w:rsidRPr="00641AFC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2268" w:type="dxa"/>
          </w:tcPr>
          <w:p w:rsidR="00F56317" w:rsidRPr="00641AFC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ЦБ (по согласованию)</w:t>
            </w:r>
          </w:p>
        </w:tc>
        <w:tc>
          <w:tcPr>
            <w:tcW w:w="2127" w:type="dxa"/>
          </w:tcPr>
          <w:p w:rsidR="00F56317" w:rsidRPr="00641AFC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41AFC">
              <w:rPr>
                <w:rFonts w:ascii="Times New Roman" w:hAnsi="Times New Roman" w:cs="Times New Roman"/>
              </w:rPr>
              <w:t xml:space="preserve">главные администраторы источников финансирования дефицита бюджета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F56317" w:rsidRPr="00E45102" w:rsidTr="008771A8">
        <w:tc>
          <w:tcPr>
            <w:tcW w:w="602" w:type="dxa"/>
          </w:tcPr>
          <w:p w:rsidR="00F56317" w:rsidRPr="00641AFC" w:rsidRDefault="00F56317" w:rsidP="008771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A730F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4" w:type="dxa"/>
          </w:tcPr>
          <w:p w:rsidR="00F56317" w:rsidRPr="00641AFC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41AFC">
              <w:rPr>
                <w:rFonts w:ascii="Times New Roman" w:hAnsi="Times New Roman" w:cs="Times New Roman"/>
              </w:rPr>
              <w:t xml:space="preserve">Проекты основных направлений бюджетной политики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641AFC">
              <w:rPr>
                <w:rFonts w:ascii="Times New Roman" w:hAnsi="Times New Roman" w:cs="Times New Roman"/>
              </w:rPr>
              <w:t xml:space="preserve">, основных направлений налоговой политики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641AFC">
              <w:rPr>
                <w:rFonts w:ascii="Times New Roman" w:hAnsi="Times New Roman" w:cs="Times New Roman"/>
              </w:rPr>
              <w:t xml:space="preserve"> и основных направлений долговой политики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641AFC">
              <w:rPr>
                <w:rFonts w:ascii="Times New Roman" w:hAnsi="Times New Roman" w:cs="Times New Roman"/>
              </w:rPr>
              <w:t xml:space="preserve"> на очередной финансовый год и плановый период</w:t>
            </w:r>
          </w:p>
        </w:tc>
        <w:tc>
          <w:tcPr>
            <w:tcW w:w="1559" w:type="dxa"/>
          </w:tcPr>
          <w:p w:rsidR="00F56317" w:rsidRPr="00641AFC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41AFC">
              <w:rPr>
                <w:rFonts w:ascii="Times New Roman" w:hAnsi="Times New Roman" w:cs="Times New Roman"/>
              </w:rPr>
              <w:t>до 1</w:t>
            </w:r>
            <w:r w:rsidRPr="00A730F7">
              <w:rPr>
                <w:rFonts w:ascii="Times New Roman" w:hAnsi="Times New Roman" w:cs="Times New Roman"/>
              </w:rPr>
              <w:t>3</w:t>
            </w:r>
            <w:r w:rsidRPr="00641AFC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2268" w:type="dxa"/>
          </w:tcPr>
          <w:p w:rsidR="00F56317" w:rsidRPr="00641AFC" w:rsidRDefault="00F56317" w:rsidP="008771A8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МКУ ЦБ (по согласованию)</w:t>
            </w:r>
          </w:p>
        </w:tc>
        <w:tc>
          <w:tcPr>
            <w:tcW w:w="2127" w:type="dxa"/>
          </w:tcPr>
          <w:p w:rsidR="00F56317" w:rsidRPr="00641AFC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41AFC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F56317" w:rsidRPr="00E45102" w:rsidTr="008771A8">
        <w:tc>
          <w:tcPr>
            <w:tcW w:w="602" w:type="dxa"/>
          </w:tcPr>
          <w:p w:rsidR="00F56317" w:rsidRPr="00641AFC" w:rsidRDefault="00F56317" w:rsidP="008771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A730F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4" w:type="dxa"/>
          </w:tcPr>
          <w:p w:rsidR="00F56317" w:rsidRPr="00641AFC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41AFC">
              <w:rPr>
                <w:rFonts w:ascii="Times New Roman" w:hAnsi="Times New Roman" w:cs="Times New Roman"/>
              </w:rPr>
              <w:t>Прогноз основных характеристик консолидированного бюджета и</w:t>
            </w:r>
            <w:r w:rsidRPr="00A730F7">
              <w:rPr>
                <w:rFonts w:ascii="Times New Roman" w:hAnsi="Times New Roman" w:cs="Times New Roman"/>
              </w:rPr>
              <w:t xml:space="preserve"> бюджета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559" w:type="dxa"/>
          </w:tcPr>
          <w:p w:rsidR="00F56317" w:rsidRPr="00641AFC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41AFC">
              <w:rPr>
                <w:rFonts w:ascii="Times New Roman" w:hAnsi="Times New Roman" w:cs="Times New Roman"/>
              </w:rPr>
              <w:t>до 1</w:t>
            </w:r>
            <w:r w:rsidRPr="00A730F7">
              <w:rPr>
                <w:rFonts w:ascii="Times New Roman" w:hAnsi="Times New Roman" w:cs="Times New Roman"/>
              </w:rPr>
              <w:t>3</w:t>
            </w:r>
            <w:r w:rsidRPr="00641AFC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2268" w:type="dxa"/>
          </w:tcPr>
          <w:p w:rsidR="00F56317" w:rsidRPr="00641AFC" w:rsidRDefault="00F56317" w:rsidP="008771A8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МКУ ЦБ (по согласованию)</w:t>
            </w:r>
          </w:p>
        </w:tc>
        <w:tc>
          <w:tcPr>
            <w:tcW w:w="2127" w:type="dxa"/>
          </w:tcPr>
          <w:p w:rsidR="00F56317" w:rsidRPr="00641AFC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41AFC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F56317" w:rsidRPr="00E45102" w:rsidTr="008771A8">
        <w:tc>
          <w:tcPr>
            <w:tcW w:w="602" w:type="dxa"/>
          </w:tcPr>
          <w:p w:rsidR="00F56317" w:rsidRPr="00641AFC" w:rsidRDefault="00F56317" w:rsidP="008771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A730F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04" w:type="dxa"/>
          </w:tcPr>
          <w:p w:rsidR="00F56317" w:rsidRPr="00641AFC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41AFC">
              <w:rPr>
                <w:rFonts w:ascii="Times New Roman" w:hAnsi="Times New Roman" w:cs="Times New Roman"/>
              </w:rPr>
              <w:t xml:space="preserve">Проект Решения Совета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641AFC">
              <w:rPr>
                <w:rFonts w:ascii="Times New Roman" w:hAnsi="Times New Roman" w:cs="Times New Roman"/>
              </w:rPr>
              <w:t xml:space="preserve"> о бюджете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641AFC">
              <w:rPr>
                <w:rFonts w:ascii="Times New Roman" w:hAnsi="Times New Roman" w:cs="Times New Roman"/>
              </w:rPr>
              <w:t xml:space="preserve"> на очередной финансовый год и плановый период</w:t>
            </w:r>
          </w:p>
        </w:tc>
        <w:tc>
          <w:tcPr>
            <w:tcW w:w="1559" w:type="dxa"/>
          </w:tcPr>
          <w:p w:rsidR="00F56317" w:rsidRPr="00641AFC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41AFC">
              <w:rPr>
                <w:rFonts w:ascii="Times New Roman" w:hAnsi="Times New Roman" w:cs="Times New Roman"/>
              </w:rPr>
              <w:t>до 1</w:t>
            </w:r>
            <w:r w:rsidRPr="00A730F7">
              <w:rPr>
                <w:rFonts w:ascii="Times New Roman" w:hAnsi="Times New Roman" w:cs="Times New Roman"/>
              </w:rPr>
              <w:t>3</w:t>
            </w:r>
            <w:r w:rsidRPr="00641AFC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2268" w:type="dxa"/>
          </w:tcPr>
          <w:p w:rsidR="00F56317" w:rsidRPr="00641AFC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ЦБ (по согласованию)</w:t>
            </w:r>
          </w:p>
        </w:tc>
        <w:tc>
          <w:tcPr>
            <w:tcW w:w="2127" w:type="dxa"/>
          </w:tcPr>
          <w:p w:rsidR="00F56317" w:rsidRPr="00641AFC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41AFC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F56317" w:rsidRPr="00E45102" w:rsidTr="008771A8">
        <w:tc>
          <w:tcPr>
            <w:tcW w:w="602" w:type="dxa"/>
          </w:tcPr>
          <w:p w:rsidR="00F56317" w:rsidRPr="00A730F7" w:rsidRDefault="00F56317" w:rsidP="008771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04" w:type="dxa"/>
          </w:tcPr>
          <w:p w:rsidR="00F56317" w:rsidRPr="00A730F7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A730F7">
              <w:rPr>
                <w:rFonts w:ascii="Times New Roman" w:hAnsi="Times New Roman" w:cs="Times New Roman"/>
              </w:rPr>
              <w:t xml:space="preserve">Проект бюджетного прогноза (проект изменений бюджетного прогноза)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A730F7">
              <w:rPr>
                <w:rFonts w:ascii="Times New Roman" w:hAnsi="Times New Roman" w:cs="Times New Roman"/>
              </w:rPr>
              <w:t xml:space="preserve"> на долгосрочный период</w:t>
            </w:r>
          </w:p>
        </w:tc>
        <w:tc>
          <w:tcPr>
            <w:tcW w:w="1559" w:type="dxa"/>
          </w:tcPr>
          <w:p w:rsidR="00F56317" w:rsidRPr="00A730F7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41AFC">
              <w:rPr>
                <w:rFonts w:ascii="Times New Roman" w:hAnsi="Times New Roman" w:cs="Times New Roman"/>
              </w:rPr>
              <w:t>до 1</w:t>
            </w:r>
            <w:r w:rsidRPr="00A730F7">
              <w:rPr>
                <w:rFonts w:ascii="Times New Roman" w:hAnsi="Times New Roman" w:cs="Times New Roman"/>
              </w:rPr>
              <w:t>3</w:t>
            </w:r>
            <w:r w:rsidRPr="00641AFC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2268" w:type="dxa"/>
          </w:tcPr>
          <w:p w:rsidR="00F56317" w:rsidRPr="00641AFC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ЦБ (по согласованию)</w:t>
            </w:r>
          </w:p>
        </w:tc>
        <w:tc>
          <w:tcPr>
            <w:tcW w:w="2127" w:type="dxa"/>
          </w:tcPr>
          <w:p w:rsidR="00F56317" w:rsidRPr="00641AFC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41AFC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F56317" w:rsidRPr="00E45102" w:rsidTr="008771A8">
        <w:tc>
          <w:tcPr>
            <w:tcW w:w="602" w:type="dxa"/>
          </w:tcPr>
          <w:p w:rsidR="00F56317" w:rsidRPr="00641AFC" w:rsidRDefault="00F56317" w:rsidP="008771A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04" w:type="dxa"/>
          </w:tcPr>
          <w:p w:rsidR="00F56317" w:rsidRPr="00641AFC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41AFC">
              <w:rPr>
                <w:rFonts w:ascii="Times New Roman" w:hAnsi="Times New Roman" w:cs="Times New Roman"/>
              </w:rPr>
              <w:t xml:space="preserve">Проект Решения Совета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641AFC">
              <w:rPr>
                <w:rFonts w:ascii="Times New Roman" w:hAnsi="Times New Roman" w:cs="Times New Roman"/>
              </w:rPr>
              <w:t xml:space="preserve"> о бюджете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641AFC">
              <w:rPr>
                <w:rFonts w:ascii="Times New Roman" w:hAnsi="Times New Roman" w:cs="Times New Roman"/>
              </w:rPr>
              <w:t xml:space="preserve"> на очередной финансовый год и плановый период, а также документы и материалы, подлежащие внесению в  Совет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641AFC">
              <w:rPr>
                <w:rFonts w:ascii="Times New Roman" w:hAnsi="Times New Roman" w:cs="Times New Roman"/>
              </w:rPr>
              <w:t xml:space="preserve"> одновременно с ним</w:t>
            </w:r>
          </w:p>
        </w:tc>
        <w:tc>
          <w:tcPr>
            <w:tcW w:w="1559" w:type="dxa"/>
          </w:tcPr>
          <w:p w:rsidR="00F56317" w:rsidRPr="00641AFC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41AFC">
              <w:rPr>
                <w:rFonts w:ascii="Times New Roman" w:hAnsi="Times New Roman" w:cs="Times New Roman"/>
              </w:rPr>
              <w:t>до 15 ноября</w:t>
            </w:r>
          </w:p>
        </w:tc>
        <w:tc>
          <w:tcPr>
            <w:tcW w:w="2268" w:type="dxa"/>
          </w:tcPr>
          <w:p w:rsidR="00F56317" w:rsidRPr="00641AFC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A730F7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2127" w:type="dxa"/>
          </w:tcPr>
          <w:p w:rsidR="00F56317" w:rsidRPr="00641AFC" w:rsidRDefault="00F56317" w:rsidP="008771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41AFC">
              <w:rPr>
                <w:rFonts w:ascii="Times New Roman" w:hAnsi="Times New Roman" w:cs="Times New Roman"/>
              </w:rPr>
              <w:t>Совет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</w:tbl>
    <w:p w:rsidR="00F56317" w:rsidRPr="001101D6" w:rsidRDefault="00F56317" w:rsidP="00B41F91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F56317" w:rsidRPr="001101D6" w:rsidRDefault="00F56317" w:rsidP="00B41F91">
      <w:pPr>
        <w:ind w:left="20" w:right="20" w:firstLine="700"/>
        <w:rPr>
          <w:rFonts w:ascii="Times New Roman" w:hAnsi="Times New Roman" w:cs="Times New Roman"/>
          <w:sz w:val="28"/>
          <w:szCs w:val="28"/>
        </w:rPr>
      </w:pPr>
    </w:p>
    <w:p w:rsidR="00F56317" w:rsidRPr="00B41F91" w:rsidRDefault="00F56317" w:rsidP="005A19A7">
      <w:pPr>
        <w:rPr>
          <w:rFonts w:ascii="Times New Roman" w:hAnsi="Times New Roman" w:cs="Times New Roman"/>
        </w:rPr>
      </w:pPr>
    </w:p>
    <w:sectPr w:rsidR="00F56317" w:rsidRPr="00B41F91" w:rsidSect="00C3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317" w:rsidRDefault="00F56317" w:rsidP="00BF3613">
      <w:r>
        <w:separator/>
      </w:r>
    </w:p>
  </w:endnote>
  <w:endnote w:type="continuationSeparator" w:id="1">
    <w:p w:rsidR="00F56317" w:rsidRDefault="00F56317" w:rsidP="00BF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317" w:rsidRDefault="00F563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317" w:rsidRDefault="00F563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317" w:rsidRDefault="00F56317"/>
  </w:footnote>
  <w:footnote w:type="continuationSeparator" w:id="1">
    <w:p w:rsidR="00F56317" w:rsidRDefault="00F5631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317" w:rsidRDefault="00F56317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F56317" w:rsidRDefault="00F563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317" w:rsidRDefault="00F563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CBC"/>
    <w:multiLevelType w:val="multilevel"/>
    <w:tmpl w:val="529A4E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60CDC"/>
    <w:multiLevelType w:val="hybridMultilevel"/>
    <w:tmpl w:val="0A26A71C"/>
    <w:lvl w:ilvl="0" w:tplc="1AA814D8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25E6A"/>
    <w:multiLevelType w:val="multilevel"/>
    <w:tmpl w:val="8ED056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17F41"/>
    <w:multiLevelType w:val="multilevel"/>
    <w:tmpl w:val="45BA54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750F7"/>
    <w:multiLevelType w:val="multilevel"/>
    <w:tmpl w:val="A6A6D0CE"/>
    <w:lvl w:ilvl="0">
      <w:start w:val="2019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1C634A"/>
    <w:multiLevelType w:val="multilevel"/>
    <w:tmpl w:val="A70ACD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873DF"/>
    <w:multiLevelType w:val="multilevel"/>
    <w:tmpl w:val="FD4CD28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63CA6"/>
    <w:multiLevelType w:val="hybridMultilevel"/>
    <w:tmpl w:val="7B5AC908"/>
    <w:lvl w:ilvl="0" w:tplc="8528E130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E44991"/>
    <w:multiLevelType w:val="multilevel"/>
    <w:tmpl w:val="B5F62A9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0C7228"/>
    <w:multiLevelType w:val="multilevel"/>
    <w:tmpl w:val="5232C2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5"/>
  </w:num>
  <w:num w:numId="9">
    <w:abstractNumId w:val="6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613"/>
    <w:rsid w:val="00020DE3"/>
    <w:rsid w:val="00043D1D"/>
    <w:rsid w:val="00050AE7"/>
    <w:rsid w:val="000524BF"/>
    <w:rsid w:val="00086C11"/>
    <w:rsid w:val="000D1D6A"/>
    <w:rsid w:val="000D4125"/>
    <w:rsid w:val="000E76B9"/>
    <w:rsid w:val="001101D6"/>
    <w:rsid w:val="00122058"/>
    <w:rsid w:val="001310E7"/>
    <w:rsid w:val="00146A53"/>
    <w:rsid w:val="00164C12"/>
    <w:rsid w:val="0016639E"/>
    <w:rsid w:val="00175D6E"/>
    <w:rsid w:val="001A3FA1"/>
    <w:rsid w:val="001A4BAC"/>
    <w:rsid w:val="001B06F2"/>
    <w:rsid w:val="001B18D8"/>
    <w:rsid w:val="001C7A34"/>
    <w:rsid w:val="001F42E4"/>
    <w:rsid w:val="00252D66"/>
    <w:rsid w:val="002B13A4"/>
    <w:rsid w:val="002D2791"/>
    <w:rsid w:val="002E4298"/>
    <w:rsid w:val="002F2F31"/>
    <w:rsid w:val="0030375F"/>
    <w:rsid w:val="00323655"/>
    <w:rsid w:val="00327249"/>
    <w:rsid w:val="00333A3A"/>
    <w:rsid w:val="003740D9"/>
    <w:rsid w:val="003B62A0"/>
    <w:rsid w:val="003B773B"/>
    <w:rsid w:val="00401B46"/>
    <w:rsid w:val="004027C9"/>
    <w:rsid w:val="0041102E"/>
    <w:rsid w:val="00462BB2"/>
    <w:rsid w:val="004A0A54"/>
    <w:rsid w:val="004A2192"/>
    <w:rsid w:val="004B2AB3"/>
    <w:rsid w:val="004B38C3"/>
    <w:rsid w:val="004B536B"/>
    <w:rsid w:val="004D063E"/>
    <w:rsid w:val="00513598"/>
    <w:rsid w:val="00523738"/>
    <w:rsid w:val="00526A31"/>
    <w:rsid w:val="00531EF4"/>
    <w:rsid w:val="005556AD"/>
    <w:rsid w:val="00555D02"/>
    <w:rsid w:val="00557593"/>
    <w:rsid w:val="005805FA"/>
    <w:rsid w:val="005A19A7"/>
    <w:rsid w:val="005A46A6"/>
    <w:rsid w:val="005A6DA2"/>
    <w:rsid w:val="005D1ECE"/>
    <w:rsid w:val="005D386C"/>
    <w:rsid w:val="005D4CA5"/>
    <w:rsid w:val="005D4F3A"/>
    <w:rsid w:val="005F4532"/>
    <w:rsid w:val="00602D65"/>
    <w:rsid w:val="00615A56"/>
    <w:rsid w:val="00641AFC"/>
    <w:rsid w:val="006870C4"/>
    <w:rsid w:val="00693C32"/>
    <w:rsid w:val="0069452F"/>
    <w:rsid w:val="00694AA2"/>
    <w:rsid w:val="00701772"/>
    <w:rsid w:val="00705333"/>
    <w:rsid w:val="007357B9"/>
    <w:rsid w:val="00743D94"/>
    <w:rsid w:val="0077604C"/>
    <w:rsid w:val="00776600"/>
    <w:rsid w:val="00785ADD"/>
    <w:rsid w:val="007B5032"/>
    <w:rsid w:val="007C1D8E"/>
    <w:rsid w:val="007E3815"/>
    <w:rsid w:val="0082399E"/>
    <w:rsid w:val="00826BD5"/>
    <w:rsid w:val="00827E70"/>
    <w:rsid w:val="00856DEE"/>
    <w:rsid w:val="00863E9B"/>
    <w:rsid w:val="008771A8"/>
    <w:rsid w:val="008777E3"/>
    <w:rsid w:val="008870DD"/>
    <w:rsid w:val="00895FCB"/>
    <w:rsid w:val="008A029A"/>
    <w:rsid w:val="008C588F"/>
    <w:rsid w:val="008F2245"/>
    <w:rsid w:val="00921368"/>
    <w:rsid w:val="0093581A"/>
    <w:rsid w:val="00962A87"/>
    <w:rsid w:val="00973CB0"/>
    <w:rsid w:val="00984504"/>
    <w:rsid w:val="009A3412"/>
    <w:rsid w:val="009B24B2"/>
    <w:rsid w:val="009C551D"/>
    <w:rsid w:val="009D26CF"/>
    <w:rsid w:val="009F71E4"/>
    <w:rsid w:val="00A64A89"/>
    <w:rsid w:val="00A730F7"/>
    <w:rsid w:val="00A90179"/>
    <w:rsid w:val="00AB2B90"/>
    <w:rsid w:val="00AC0B75"/>
    <w:rsid w:val="00B04622"/>
    <w:rsid w:val="00B22962"/>
    <w:rsid w:val="00B26B74"/>
    <w:rsid w:val="00B41F91"/>
    <w:rsid w:val="00B46779"/>
    <w:rsid w:val="00B70912"/>
    <w:rsid w:val="00B75532"/>
    <w:rsid w:val="00BA1197"/>
    <w:rsid w:val="00BB70A6"/>
    <w:rsid w:val="00BE27DE"/>
    <w:rsid w:val="00BF3613"/>
    <w:rsid w:val="00C349D2"/>
    <w:rsid w:val="00C53A1D"/>
    <w:rsid w:val="00C54A82"/>
    <w:rsid w:val="00CA3522"/>
    <w:rsid w:val="00CA5C68"/>
    <w:rsid w:val="00CB1BFE"/>
    <w:rsid w:val="00CC54C5"/>
    <w:rsid w:val="00CC65E2"/>
    <w:rsid w:val="00CD7AD3"/>
    <w:rsid w:val="00CF7E9F"/>
    <w:rsid w:val="00D36A32"/>
    <w:rsid w:val="00D741B8"/>
    <w:rsid w:val="00D82F51"/>
    <w:rsid w:val="00D846FD"/>
    <w:rsid w:val="00D96AE0"/>
    <w:rsid w:val="00DA4DE9"/>
    <w:rsid w:val="00DC3650"/>
    <w:rsid w:val="00E45102"/>
    <w:rsid w:val="00E5101B"/>
    <w:rsid w:val="00E575F0"/>
    <w:rsid w:val="00E94F5C"/>
    <w:rsid w:val="00E97523"/>
    <w:rsid w:val="00ED5B8D"/>
    <w:rsid w:val="00EE08AB"/>
    <w:rsid w:val="00EF14F8"/>
    <w:rsid w:val="00F04BAC"/>
    <w:rsid w:val="00F211C7"/>
    <w:rsid w:val="00F32DB3"/>
    <w:rsid w:val="00F55618"/>
    <w:rsid w:val="00F56317"/>
    <w:rsid w:val="00F74AC1"/>
    <w:rsid w:val="00FE5714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13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E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AA2"/>
    <w:pPr>
      <w:keepNext/>
      <w:widowControl/>
      <w:jc w:val="center"/>
      <w:outlineLvl w:val="1"/>
    </w:pPr>
    <w:rPr>
      <w:rFonts w:ascii="Arial New Bash" w:eastAsia="Times New Roman" w:hAnsi="Arial New Bash" w:cs="Arial New Bash"/>
      <w:b/>
      <w:bCs/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4AA2"/>
    <w:pPr>
      <w:keepNext/>
      <w:framePr w:hSpace="180" w:wrap="auto" w:vAnchor="text" w:hAnchor="margin" w:x="-252" w:y="59"/>
      <w:widowControl/>
      <w:jc w:val="center"/>
      <w:outlineLvl w:val="3"/>
    </w:pPr>
    <w:rPr>
      <w:rFonts w:ascii="Arial New Bash" w:eastAsia="Times New Roman" w:hAnsi="Arial New Bash" w:cs="Arial New Bash"/>
      <w:b/>
      <w:bCs/>
      <w:caps/>
      <w:color w:val="aut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4AA2"/>
    <w:pPr>
      <w:keepNext/>
      <w:framePr w:hSpace="180" w:wrap="auto" w:vAnchor="text" w:hAnchor="margin" w:y="59"/>
      <w:widowControl/>
      <w:jc w:val="center"/>
      <w:outlineLvl w:val="5"/>
    </w:pPr>
    <w:rPr>
      <w:rFonts w:ascii="Arial New Bash" w:eastAsia="Times New Roman" w:hAnsi="Arial New Bash" w:cs="Arial New Bash"/>
      <w:b/>
      <w:bCs/>
      <w:color w:val="auto"/>
      <w:sz w:val="28"/>
      <w:szCs w:val="28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581A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4AA2"/>
    <w:rPr>
      <w:rFonts w:ascii="Arial New Bash" w:hAnsi="Arial New Bash" w:cs="Arial New Bash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94AA2"/>
    <w:rPr>
      <w:rFonts w:ascii="Arial New Bash" w:hAnsi="Arial New Bash" w:cs="Arial New Bash"/>
      <w:b/>
      <w:bCs/>
      <w:cap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94AA2"/>
    <w:rPr>
      <w:rFonts w:ascii="Arial New Bash" w:hAnsi="Arial New Bash" w:cs="Arial New Bash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F3613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BF3613"/>
    <w:rPr>
      <w:rFonts w:ascii="Times New Roman" w:hAnsi="Times New Roman" w:cs="Times New Roman"/>
      <w:sz w:val="32"/>
      <w:szCs w:val="32"/>
      <w:u w:val="none"/>
    </w:rPr>
  </w:style>
  <w:style w:type="character" w:customStyle="1" w:styleId="30">
    <w:name w:val="Основной текст (3)"/>
    <w:basedOn w:val="3"/>
    <w:uiPriority w:val="99"/>
    <w:rsid w:val="00BF3613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F3613"/>
    <w:rPr>
      <w:rFonts w:ascii="Times New Roman" w:hAnsi="Times New Roman" w:cs="Times New Roman"/>
      <w:u w:val="none"/>
    </w:rPr>
  </w:style>
  <w:style w:type="character" w:customStyle="1" w:styleId="21">
    <w:name w:val="Основной текст (2) + Полужирный"/>
    <w:basedOn w:val="2"/>
    <w:uiPriority w:val="99"/>
    <w:rsid w:val="00BF3613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F3613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BF3613"/>
    <w:rPr>
      <w:rFonts w:ascii="Century Gothic" w:hAnsi="Century Gothic" w:cs="Century Gothic"/>
      <w:sz w:val="13"/>
      <w:szCs w:val="13"/>
      <w:u w:val="none"/>
    </w:rPr>
  </w:style>
  <w:style w:type="character" w:customStyle="1" w:styleId="50">
    <w:name w:val="Основной текст (5)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52">
    <w:name w:val="Основной текст (5)2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BF3613"/>
    <w:rPr>
      <w:rFonts w:ascii="Times New Roman" w:hAnsi="Times New Roman" w:cs="Times New Roman"/>
      <w:b/>
      <w:bCs/>
      <w:sz w:val="20"/>
      <w:szCs w:val="20"/>
      <w:u w:val="none"/>
      <w:lang w:val="en-US" w:eastAsia="en-US"/>
    </w:rPr>
  </w:style>
  <w:style w:type="character" w:customStyle="1" w:styleId="6CenturyGothic">
    <w:name w:val="Основной текст (6) + Century Gothic"/>
    <w:aliases w:val="7,5 pt,Не полужирный,Курсив"/>
    <w:basedOn w:val="6"/>
    <w:uiPriority w:val="99"/>
    <w:rsid w:val="00BF3613"/>
    <w:rPr>
      <w:rFonts w:ascii="Century Gothic" w:hAnsi="Century Gothic" w:cs="Century Gothic"/>
      <w:i/>
      <w:iCs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60">
    <w:name w:val="Основной текст (6)"/>
    <w:basedOn w:val="6"/>
    <w:uiPriority w:val="99"/>
    <w:rsid w:val="00BF3613"/>
    <w:rPr>
      <w:color w:val="000000"/>
      <w:spacing w:val="0"/>
      <w:w w:val="100"/>
      <w:position w:val="0"/>
    </w:rPr>
  </w:style>
  <w:style w:type="paragraph" w:customStyle="1" w:styleId="31">
    <w:name w:val="Основной текст (3)1"/>
    <w:basedOn w:val="Normal"/>
    <w:link w:val="3"/>
    <w:uiPriority w:val="99"/>
    <w:rsid w:val="00BF3613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Normal"/>
    <w:link w:val="2"/>
    <w:uiPriority w:val="99"/>
    <w:rsid w:val="00BF3613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Normal"/>
    <w:link w:val="4"/>
    <w:uiPriority w:val="99"/>
    <w:rsid w:val="00BF361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Normal"/>
    <w:link w:val="5"/>
    <w:uiPriority w:val="99"/>
    <w:rsid w:val="00BF3613"/>
    <w:pPr>
      <w:shd w:val="clear" w:color="auto" w:fill="FFFFFF"/>
      <w:spacing w:line="240" w:lineRule="atLeast"/>
    </w:pPr>
    <w:rPr>
      <w:rFonts w:ascii="Century Gothic" w:hAnsi="Century Gothic" w:cs="Century Gothic"/>
      <w:sz w:val="13"/>
      <w:szCs w:val="13"/>
    </w:rPr>
  </w:style>
  <w:style w:type="paragraph" w:customStyle="1" w:styleId="61">
    <w:name w:val="Основной текст (6)1"/>
    <w:basedOn w:val="Normal"/>
    <w:link w:val="6"/>
    <w:uiPriority w:val="99"/>
    <w:rsid w:val="00BF361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5556AD"/>
    <w:pPr>
      <w:autoSpaceDE w:val="0"/>
      <w:autoSpaceDN w:val="0"/>
    </w:pPr>
    <w:rPr>
      <w:rFonts w:ascii="Calibri" w:hAnsi="Calibri" w:cs="Calibri"/>
      <w:sz w:val="24"/>
      <w:szCs w:val="24"/>
    </w:rPr>
  </w:style>
  <w:style w:type="paragraph" w:customStyle="1" w:styleId="ConsPlusTitle">
    <w:name w:val="ConsPlusTitle"/>
    <w:uiPriority w:val="99"/>
    <w:rsid w:val="005556AD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5556AD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5556AD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NoSpacing">
    <w:name w:val="No Spacing"/>
    <w:uiPriority w:val="99"/>
    <w:qFormat/>
    <w:rsid w:val="005556AD"/>
    <w:rPr>
      <w:rFonts w:ascii="Calibri" w:hAnsi="Calibri" w:cs="Calibri"/>
      <w:lang w:eastAsia="en-US"/>
    </w:rPr>
  </w:style>
  <w:style w:type="paragraph" w:customStyle="1" w:styleId="a0">
    <w:name w:val="Содержимое таблицы"/>
    <w:basedOn w:val="Normal"/>
    <w:uiPriority w:val="99"/>
    <w:rsid w:val="005556A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">
    <w:name w:val="Знак1 Знак Знак Знак Знак Знак Знак"/>
    <w:basedOn w:val="Normal"/>
    <w:uiPriority w:val="99"/>
    <w:rsid w:val="00694AA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4AA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AA2"/>
    <w:rPr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3D94"/>
    <w:rPr>
      <w:color w:val="000000"/>
    </w:rPr>
  </w:style>
  <w:style w:type="paragraph" w:styleId="Footer">
    <w:name w:val="footer"/>
    <w:basedOn w:val="Normal"/>
    <w:link w:val="Foot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3D94"/>
    <w:rPr>
      <w:color w:val="000000"/>
    </w:rPr>
  </w:style>
  <w:style w:type="paragraph" w:customStyle="1" w:styleId="a1">
    <w:name w:val="Абзац списка"/>
    <w:basedOn w:val="Normal"/>
    <w:uiPriority w:val="99"/>
    <w:rsid w:val="008C588F"/>
    <w:pPr>
      <w:widowControl/>
      <w:ind w:left="720"/>
    </w:pPr>
    <w:rPr>
      <w:rFonts w:ascii="Arial" w:hAnsi="Arial" w:cs="Arial"/>
      <w:color w:val="auto"/>
      <w:sz w:val="28"/>
      <w:szCs w:val="28"/>
    </w:rPr>
  </w:style>
  <w:style w:type="paragraph" w:styleId="NormalWeb">
    <w:name w:val="Normal (Web)"/>
    <w:basedOn w:val="Normal"/>
    <w:uiPriority w:val="99"/>
    <w:rsid w:val="003740D9"/>
    <w:pPr>
      <w:widowControl/>
    </w:pPr>
    <w:rPr>
      <w:color w:val="auto"/>
    </w:rPr>
  </w:style>
  <w:style w:type="paragraph" w:customStyle="1" w:styleId="a">
    <w:name w:val="Знак"/>
    <w:basedOn w:val="Normal"/>
    <w:link w:val="DefaultParagraphFont"/>
    <w:uiPriority w:val="99"/>
    <w:rsid w:val="00B41F91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41F91"/>
    <w:rPr>
      <w:rFonts w:ascii="Sylfaen" w:hAnsi="Sylfaen" w:cs="Sylfae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B41F91"/>
    <w:pPr>
      <w:shd w:val="clear" w:color="auto" w:fill="FFFFFF"/>
      <w:spacing w:before="720" w:line="240" w:lineRule="atLeast"/>
      <w:jc w:val="center"/>
    </w:pPr>
    <w:rPr>
      <w:rFonts w:ascii="Sylfaen" w:hAnsi="Sylfaen" w:cs="Sylfaen"/>
      <w:noProof/>
      <w:color w:val="auto"/>
      <w:sz w:val="26"/>
      <w:szCs w:val="26"/>
      <w:shd w:val="clear" w:color="auto" w:fill="FFFFFF"/>
      <w:lang w:val="ru-RU"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443F71"/>
    <w:rPr>
      <w:color w:val="000000"/>
      <w:sz w:val="24"/>
      <w:szCs w:val="24"/>
    </w:rPr>
  </w:style>
  <w:style w:type="paragraph" w:customStyle="1" w:styleId="ConsNonformat">
    <w:name w:val="ConsNonformat"/>
    <w:uiPriority w:val="99"/>
    <w:rsid w:val="00B41F91"/>
    <w:pPr>
      <w:widowControl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23</Pages>
  <Words>5470</Words>
  <Characters>31185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Q7</dc:creator>
  <cp:keywords/>
  <dc:description/>
  <cp:lastModifiedBy>Q7</cp:lastModifiedBy>
  <cp:revision>2</cp:revision>
  <cp:lastPrinted>2021-10-15T06:09:00Z</cp:lastPrinted>
  <dcterms:created xsi:type="dcterms:W3CDTF">2021-10-15T06:10:00Z</dcterms:created>
  <dcterms:modified xsi:type="dcterms:W3CDTF">2021-10-15T06:10:00Z</dcterms:modified>
</cp:coreProperties>
</file>