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CF" w:rsidRDefault="00AB22CF" w:rsidP="00456C1F">
      <w:pPr>
        <w:jc w:val="center"/>
        <w:rPr>
          <w:b/>
          <w:bCs/>
          <w:sz w:val="36"/>
          <w:szCs w:val="36"/>
        </w:rPr>
      </w:pPr>
    </w:p>
    <w:p w:rsidR="00AB22CF" w:rsidRDefault="00AB22CF" w:rsidP="00456C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ПРОТОКОЛ   №1</w:t>
      </w:r>
    </w:p>
    <w:p w:rsidR="00AB22CF" w:rsidRDefault="00AB22CF" w:rsidP="00456C1F">
      <w:pPr>
        <w:jc w:val="center"/>
        <w:rPr>
          <w:b/>
          <w:bCs/>
          <w:sz w:val="36"/>
          <w:szCs w:val="36"/>
        </w:rPr>
      </w:pPr>
    </w:p>
    <w:p w:rsidR="00AB22CF" w:rsidRPr="00456C1F" w:rsidRDefault="00AB22CF" w:rsidP="00456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</w:t>
      </w:r>
    </w:p>
    <w:p w:rsidR="00AB22CF" w:rsidRPr="00456C1F" w:rsidRDefault="00AB22CF" w:rsidP="00456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Администрации сельского поселения Новобалтачевский сельсовет  муниципального района Чекмагушевский район Республики Башкортостан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16.05.2021 года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с.Новобалтачево , ул. Ленина, д. 81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Администрация СП Новобалтачевский сельсовет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Время: 11-00 часов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C1F">
        <w:rPr>
          <w:rFonts w:ascii="Times New Roman" w:hAnsi="Times New Roman" w:cs="Times New Roman"/>
          <w:b/>
          <w:bCs/>
          <w:sz w:val="28"/>
          <w:szCs w:val="28"/>
        </w:rPr>
        <w:t>На заседании Комиссии присутствовали: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Усманова Раушания Фадировна глава сельского поселения Новобалтачевский сельсовет , председатель комиссии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Миниахметов Динар Фанзилович  заместитель председателя комиссии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Деникаева Айгуль Альбертовна член комиссии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C1F">
        <w:rPr>
          <w:rFonts w:ascii="Times New Roman" w:hAnsi="Times New Roman" w:cs="Times New Roman"/>
          <w:b/>
          <w:bCs/>
          <w:sz w:val="28"/>
          <w:szCs w:val="28"/>
        </w:rPr>
        <w:t xml:space="preserve">Вопросы повестки дня заседании Комиссии: </w:t>
      </w:r>
    </w:p>
    <w:p w:rsidR="00AB22CF" w:rsidRPr="00456C1F" w:rsidRDefault="00AB22CF" w:rsidP="00456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1. Рассмотрение уведомлений об осуществлении муниципальными служащими сельского поселения Новобалтачевский сельсовет иной оплачиваемой работы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C1F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 : единогласно </w:t>
      </w:r>
    </w:p>
    <w:p w:rsidR="00AB22CF" w:rsidRPr="00456C1F" w:rsidRDefault="00AB22CF" w:rsidP="00456C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По вопросу повестки дня слушали председателя Усманову Р.Ф. в соответствии с "Положением о комиссии по соблюдению требований к служебному поведению муниципальных служащих и урегулированию конфликта интересов " осуществление муниципальными служащими иной оплачиваемой деятельности разрешается с предварительного уведомления работодателя.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На имя главы СП Новобалтачевский сельсовет 15.05.2021 года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поступило уведомление от муниципального служащего Имангуловой Г.Ф.  о том, что она намерена осуществить иную оплачиваемую деятельность в нерабочее время в участковой избирательной комиссии № 3266.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 муниципальным служащим - управляющей делами Имангуловой Г.Ф. уведомления о выполнении иной оплачиваемой работы в УИК № 3266 , заслушав мнение главы СП Усмановой Р.Ф. и самого муниципального служащего комиссия решила: </w:t>
      </w:r>
    </w:p>
    <w:p w:rsidR="00AB22C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Установить , что иная оплачиваемая работа не влияет и не может повлиять на объективное  исполнение Имангуловой Г.Ф. должностных обязанностей, при которой возникают или может возникнуть противоречие между личной заинтересованностью муниципального служащего и законными интересами </w:t>
      </w:r>
    </w:p>
    <w:p w:rsidR="00AB22C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граждан, организации, общества, Российской Федерации, Республики Башкортостан , муниципального образования, способное привести к причинению вреда этим законным интересам граждан, организации, общества, Российской Федерации, Республики Башкортостан, муниципального образования, следовательно, соблюдены требования об урегулирования конфликта интересов.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>Голосовали : "за" -3, "против"- 0, "воздержались" - 0.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Председатель комиссии :                                 Р.Ф. Усманова 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Члены комиссии :                                             Д.Ф. Минниахметов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  <w:r w:rsidRPr="0045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А. Деникаева </w:t>
      </w:r>
    </w:p>
    <w:p w:rsidR="00AB22CF" w:rsidRPr="00456C1F" w:rsidRDefault="00AB22CF" w:rsidP="00456C1F">
      <w:pPr>
        <w:rPr>
          <w:rFonts w:ascii="Times New Roman" w:hAnsi="Times New Roman" w:cs="Times New Roman"/>
          <w:sz w:val="28"/>
          <w:szCs w:val="28"/>
        </w:rPr>
      </w:pPr>
    </w:p>
    <w:p w:rsidR="00AB22CF" w:rsidRPr="00456C1F" w:rsidRDefault="00AB22CF" w:rsidP="00456C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22CF" w:rsidRDefault="00AB22CF" w:rsidP="00456C1F">
      <w:pPr>
        <w:jc w:val="center"/>
        <w:rPr>
          <w:b/>
          <w:bCs/>
          <w:sz w:val="36"/>
          <w:szCs w:val="36"/>
        </w:rPr>
      </w:pPr>
    </w:p>
    <w:p w:rsidR="00AB22CF" w:rsidRPr="00E42A97" w:rsidRDefault="00AB22CF" w:rsidP="00E42A97">
      <w:pPr>
        <w:jc w:val="both"/>
        <w:rPr>
          <w:rFonts w:ascii="Times New Roman" w:hAnsi="Times New Roman" w:cs="Times New Roman"/>
        </w:rPr>
      </w:pPr>
    </w:p>
    <w:sectPr w:rsidR="00AB22CF" w:rsidRPr="00E42A97" w:rsidSect="00D1780B">
      <w:pgSz w:w="11906" w:h="16838"/>
      <w:pgMar w:top="362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CF" w:rsidRDefault="00AB22CF" w:rsidP="00BF3613">
      <w:r>
        <w:separator/>
      </w:r>
    </w:p>
  </w:endnote>
  <w:endnote w:type="continuationSeparator" w:id="1">
    <w:p w:rsidR="00AB22CF" w:rsidRDefault="00AB22CF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CF" w:rsidRDefault="00AB22CF"/>
  </w:footnote>
  <w:footnote w:type="continuationSeparator" w:id="1">
    <w:p w:rsidR="00AB22CF" w:rsidRDefault="00AB22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E76B9"/>
    <w:rsid w:val="001310E7"/>
    <w:rsid w:val="00142143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36F40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3A3A"/>
    <w:rsid w:val="00363A9F"/>
    <w:rsid w:val="003740D9"/>
    <w:rsid w:val="003B3634"/>
    <w:rsid w:val="003B62A0"/>
    <w:rsid w:val="003B773B"/>
    <w:rsid w:val="003E16FC"/>
    <w:rsid w:val="00401B46"/>
    <w:rsid w:val="004027C9"/>
    <w:rsid w:val="0041102E"/>
    <w:rsid w:val="00442F94"/>
    <w:rsid w:val="00444261"/>
    <w:rsid w:val="00456C1F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64286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16DC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C60F7"/>
    <w:rsid w:val="008F2245"/>
    <w:rsid w:val="0093581A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2CF"/>
    <w:rsid w:val="00AB2B90"/>
    <w:rsid w:val="00AC0B75"/>
    <w:rsid w:val="00B04622"/>
    <w:rsid w:val="00B22962"/>
    <w:rsid w:val="00B36B92"/>
    <w:rsid w:val="00B408F8"/>
    <w:rsid w:val="00B46779"/>
    <w:rsid w:val="00B514C2"/>
    <w:rsid w:val="00B70912"/>
    <w:rsid w:val="00B75532"/>
    <w:rsid w:val="00B9260D"/>
    <w:rsid w:val="00BA1197"/>
    <w:rsid w:val="00BB70A6"/>
    <w:rsid w:val="00BC3CDB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396</Words>
  <Characters>2263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2022-02-25T05:14:00Z</cp:lastPrinted>
  <dcterms:created xsi:type="dcterms:W3CDTF">2022-06-17T04:28:00Z</dcterms:created>
  <dcterms:modified xsi:type="dcterms:W3CDTF">2022-06-17T04:28:00Z</dcterms:modified>
</cp:coreProperties>
</file>