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302654" w:rsidTr="00521853">
        <w:trPr>
          <w:cantSplit/>
          <w:trHeight w:val="2516"/>
        </w:trPr>
        <w:tc>
          <w:tcPr>
            <w:tcW w:w="4428" w:type="dxa"/>
          </w:tcPr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302654" w:rsidRDefault="00302654" w:rsidP="0052185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302654" w:rsidRDefault="00302654" w:rsidP="0052185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302654" w:rsidRDefault="00302654" w:rsidP="0052185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302654" w:rsidRDefault="00302654" w:rsidP="0052185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302654" w:rsidRDefault="00302654" w:rsidP="0052185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F2370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302654" w:rsidRDefault="00302654" w:rsidP="0052185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302654" w:rsidRDefault="00302654" w:rsidP="0052185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302654" w:rsidRDefault="00302654" w:rsidP="0052185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02654" w:rsidRDefault="00302654" w:rsidP="0052185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302654" w:rsidRDefault="00302654" w:rsidP="00521853">
            <w:pPr>
              <w:rPr>
                <w:sz w:val="4"/>
                <w:szCs w:val="4"/>
              </w:rPr>
            </w:pP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302654" w:rsidRDefault="00302654" w:rsidP="0052185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302654" w:rsidTr="0052185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2654" w:rsidRDefault="00302654" w:rsidP="0052185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302654" w:rsidRDefault="00302654" w:rsidP="00521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302654" w:rsidRDefault="00302654" w:rsidP="0052185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302654" w:rsidRDefault="00302654" w:rsidP="000E247C">
      <w:pPr>
        <w:pStyle w:val="NormalWeb"/>
        <w:rPr>
          <w:rFonts w:ascii="Arial" w:hAnsi="Arial" w:cs="Arial"/>
        </w:rPr>
      </w:pPr>
    </w:p>
    <w:p w:rsidR="00302654" w:rsidRDefault="00302654" w:rsidP="000E247C">
      <w:pPr>
        <w:pStyle w:val="NormalWeb"/>
        <w:rPr>
          <w:rFonts w:ascii="Arial" w:hAnsi="Arial" w:cs="Arial"/>
        </w:rPr>
      </w:pPr>
    </w:p>
    <w:p w:rsidR="00302654" w:rsidRDefault="00302654" w:rsidP="000E247C">
      <w:pPr>
        <w:pStyle w:val="NormalWeb"/>
        <w:rPr>
          <w:rFonts w:ascii="Arial" w:hAnsi="Arial" w:cs="Arial"/>
        </w:rPr>
      </w:pPr>
    </w:p>
    <w:p w:rsidR="00302654" w:rsidRDefault="00302654" w:rsidP="009040FF">
      <w:pPr>
        <w:jc w:val="center"/>
        <w:rPr>
          <w:rFonts w:ascii="Arial New Bash" w:hAnsi="Arial New Bash" w:cs="Arial New Bash"/>
          <w:b/>
          <w:bCs/>
          <w:sz w:val="32"/>
          <w:szCs w:val="32"/>
        </w:rPr>
      </w:pPr>
      <w:r w:rsidRPr="00664B89">
        <w:rPr>
          <w:rFonts w:ascii="Arial New Bash" w:hAnsi="Arial New Bash" w:cs="Arial New Bash"/>
          <w:b/>
          <w:bCs/>
          <w:caps/>
          <w:sz w:val="32"/>
          <w:szCs w:val="32"/>
        </w:rPr>
        <w:t>[ а</w:t>
      </w:r>
      <w:r w:rsidRPr="00664B89">
        <w:rPr>
          <w:b/>
          <w:bCs/>
          <w:caps/>
          <w:sz w:val="32"/>
          <w:szCs w:val="32"/>
        </w:rPr>
        <w:t xml:space="preserve"> </w:t>
      </w:r>
      <w:r w:rsidRPr="00664B89">
        <w:rPr>
          <w:rFonts w:ascii="Arial New Bash" w:hAnsi="Arial New Bash" w:cs="Arial New Bash"/>
          <w:b/>
          <w:bCs/>
          <w:caps/>
          <w:sz w:val="32"/>
          <w:szCs w:val="32"/>
        </w:rPr>
        <w:t>р</w:t>
      </w:r>
      <w:r w:rsidRPr="00664B89">
        <w:rPr>
          <w:b/>
          <w:bCs/>
          <w:caps/>
          <w:sz w:val="32"/>
          <w:szCs w:val="32"/>
        </w:rPr>
        <w:t xml:space="preserve"> </w:t>
      </w:r>
      <w:r w:rsidRPr="00664B89">
        <w:rPr>
          <w:rFonts w:ascii="Arial New Bash" w:hAnsi="Arial New Bash" w:cs="Arial New Bash"/>
          <w:b/>
          <w:bCs/>
          <w:caps/>
          <w:sz w:val="32"/>
          <w:szCs w:val="32"/>
        </w:rPr>
        <w:t>а</w:t>
      </w:r>
      <w:r w:rsidRPr="00664B89">
        <w:rPr>
          <w:b/>
          <w:bCs/>
          <w:caps/>
          <w:sz w:val="32"/>
          <w:szCs w:val="32"/>
        </w:rPr>
        <w:t xml:space="preserve"> </w:t>
      </w:r>
      <w:r w:rsidRPr="00664B89">
        <w:rPr>
          <w:rFonts w:ascii="Arial New Bash" w:hAnsi="Arial New Bash" w:cs="Arial New Bash"/>
          <w:b/>
          <w:bCs/>
          <w:caps/>
          <w:sz w:val="32"/>
          <w:szCs w:val="32"/>
        </w:rPr>
        <w:t>р</w:t>
      </w:r>
      <w:r w:rsidRPr="00664B89">
        <w:rPr>
          <w:rFonts w:ascii="Arial New Bash" w:hAnsi="Arial New Bash" w:cs="Arial New Bash"/>
          <w:b/>
          <w:bCs/>
          <w:sz w:val="32"/>
          <w:szCs w:val="32"/>
        </w:rPr>
        <w:t xml:space="preserve">           </w:t>
      </w:r>
      <w:r w:rsidRPr="00664B89">
        <w:rPr>
          <w:b/>
          <w:bCs/>
          <w:sz w:val="32"/>
          <w:szCs w:val="32"/>
        </w:rPr>
        <w:t xml:space="preserve">           </w:t>
      </w:r>
      <w:r w:rsidRPr="00664B89">
        <w:rPr>
          <w:rFonts w:ascii="Arial New Bash" w:hAnsi="Arial New Bash" w:cs="Arial New Bash"/>
          <w:b/>
          <w:bCs/>
          <w:sz w:val="32"/>
          <w:szCs w:val="32"/>
        </w:rPr>
        <w:t xml:space="preserve">                    ПОСТАНОВЛЕНИЕ</w:t>
      </w:r>
    </w:p>
    <w:p w:rsidR="00302654" w:rsidRPr="00664B89" w:rsidRDefault="00302654" w:rsidP="009040FF">
      <w:pPr>
        <w:jc w:val="center"/>
        <w:rPr>
          <w:rFonts w:ascii="Arial New Bash" w:hAnsi="Arial New Bash" w:cs="Arial New Bash"/>
          <w:b/>
          <w:bCs/>
          <w:sz w:val="32"/>
          <w:szCs w:val="32"/>
        </w:rPr>
      </w:pPr>
    </w:p>
    <w:p w:rsidR="00302654" w:rsidRDefault="00302654" w:rsidP="009040FF">
      <w:pPr>
        <w:rPr>
          <w:rFonts w:ascii="Arial New Bash" w:hAnsi="Arial New Bash" w:cs="Arial New Bash"/>
          <w:b/>
          <w:bCs/>
          <w:sz w:val="36"/>
          <w:szCs w:val="36"/>
        </w:rPr>
      </w:pPr>
    </w:p>
    <w:p w:rsidR="00302654" w:rsidRPr="004D5419" w:rsidRDefault="00302654" w:rsidP="00904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08 </w:t>
      </w:r>
      <w:r w:rsidRPr="00FD205E">
        <w:rPr>
          <w:rFonts w:ascii="Times New Roman" w:hAnsi="Times New Roman" w:cs="Times New Roman"/>
          <w:sz w:val="28"/>
          <w:szCs w:val="28"/>
          <w:lang w:val="tt-RU"/>
        </w:rPr>
        <w:t xml:space="preserve"> апрель</w:t>
      </w:r>
      <w:r w:rsidRPr="00FD205E">
        <w:rPr>
          <w:rFonts w:ascii="Times New Roman" w:hAnsi="Times New Roman" w:cs="Times New Roman"/>
          <w:sz w:val="28"/>
          <w:szCs w:val="28"/>
        </w:rPr>
        <w:t xml:space="preserve"> 2022 й.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14                   08 </w:t>
      </w:r>
      <w:r w:rsidRPr="00FD205E">
        <w:rPr>
          <w:rFonts w:ascii="Times New Roman" w:hAnsi="Times New Roman" w:cs="Times New Roman"/>
          <w:sz w:val="28"/>
          <w:szCs w:val="28"/>
        </w:rPr>
        <w:t xml:space="preserve"> апреля  2022 г.</w:t>
      </w:r>
    </w:p>
    <w:p w:rsidR="00302654" w:rsidRDefault="00302654" w:rsidP="009040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654" w:rsidRDefault="00302654" w:rsidP="009040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повышении денежного вознаграждения лиц, </w:t>
      </w:r>
    </w:p>
    <w:p w:rsidR="00302654" w:rsidRDefault="00302654" w:rsidP="009040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муниципальные должности, и </w:t>
      </w:r>
    </w:p>
    <w:p w:rsidR="00302654" w:rsidRDefault="00302654" w:rsidP="009040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денежного содержания муниципальных служащих.</w:t>
      </w:r>
    </w:p>
    <w:p w:rsidR="00302654" w:rsidRDefault="00302654" w:rsidP="009040F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2654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22 февраля 2022 года № УГ-78 " О повышении денежного вознаграждения лиц, государственные должности Республики Башкортостан , и денежного содержания государственных гражданских служащих Республики Башкортостан", Постановлением Правительства Республики Башкортостан от 29 марта 2022 года №109 " Об индексации нормативов формирования расходов на оплату труда в органах местного самоуправления в Республике Башкортостан", в целях обеспечения социальных гарантий лицам, замещающим муниципальные должности , и муниципальным служащим Администрации сельского поселения Новобалтачевский сельсовет муниципального района Чекмагушевский район Республики Башкортостан постановляет: </w:t>
      </w:r>
    </w:p>
    <w:p w:rsidR="00302654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Повысить с 1 апреля 2022 года в 1,09 раза ежемесячное денежное вознаграждение лиц, замещающих муниципальные должности размеры месячных окладов муниципальных служащих в  соответствии с замещаемыми ими должностями муниципальной службы в Республике Башкортостан и размеры надбавок к должностным окладам за классный чин лиц, замещающих должности муниципальной службы в Республике Башкортостан.</w:t>
      </w:r>
    </w:p>
    <w:p w:rsidR="00302654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Установить, что при увеличении ( индексации) денежного вознаграждения лиц, замещающих муниципальные должности, размеров месячных окладов муниципальных служащих в соответствии с замещаемыми ими должностями муниципальной службы в Республике Башкортостан их размеры, а также размеры надбавок  к должностным окладам за классный чин лиц, замещающих должности муниципальной службы, подлежат округлению до целого рубля в сторону увеличения.</w:t>
      </w:r>
    </w:p>
    <w:p w:rsidR="00302654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3.Рекомендовать установить с 1 апреля 2022 года главе сельского поселения дополнительно к ранее установленному ежемесячному денежному поощрению ежемесячное денежное поощрение в размере 0,5 месячного денежного вознаграждения. </w:t>
      </w:r>
    </w:p>
    <w:p w:rsidR="00302654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4.Установить с 1 апреля 2022 года муниципальным служащим дополнительно к ранее установленному ежемесячному денежному поощрению ежемесячное денежное поощрение в размере 1 должностного оклада.</w:t>
      </w:r>
    </w:p>
    <w:p w:rsidR="00302654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5.Финансовое обеспечение расходов, связанных с реализацией настоящего постановления, осуществить в пределах средств бюджета, предусмотренных на указанные цели. </w:t>
      </w:r>
    </w:p>
    <w:p w:rsidR="00302654" w:rsidRPr="00664B89" w:rsidRDefault="00302654" w:rsidP="009040FF">
      <w:pPr>
        <w:shd w:val="clear" w:color="auto" w:fill="FFFFFF"/>
        <w:spacing w:after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Pr="00664B89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</w:t>
      </w:r>
    </w:p>
    <w:p w:rsidR="00302654" w:rsidRPr="00FB509A" w:rsidRDefault="00302654" w:rsidP="009040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02654" w:rsidRDefault="00302654" w:rsidP="00904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54" w:rsidRDefault="00302654" w:rsidP="00904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654" w:rsidRPr="00664B89" w:rsidRDefault="00302654" w:rsidP="009040FF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664B89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Р.Ф. Усманова </w:t>
      </w:r>
    </w:p>
    <w:p w:rsidR="00302654" w:rsidRPr="00E42A97" w:rsidRDefault="00302654" w:rsidP="00E42A97">
      <w:pPr>
        <w:jc w:val="both"/>
        <w:rPr>
          <w:rFonts w:ascii="Times New Roman" w:hAnsi="Times New Roman" w:cs="Times New Roman"/>
        </w:rPr>
      </w:pPr>
    </w:p>
    <w:sectPr w:rsidR="00302654" w:rsidRPr="00E42A97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54" w:rsidRDefault="00302654" w:rsidP="00BF3613">
      <w:r>
        <w:separator/>
      </w:r>
    </w:p>
  </w:endnote>
  <w:endnote w:type="continuationSeparator" w:id="1">
    <w:p w:rsidR="00302654" w:rsidRDefault="00302654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54" w:rsidRDefault="00302654"/>
  </w:footnote>
  <w:footnote w:type="continuationSeparator" w:id="1">
    <w:p w:rsidR="00302654" w:rsidRDefault="003026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51DD"/>
    <w:rsid w:val="00086C11"/>
    <w:rsid w:val="000D1D6A"/>
    <w:rsid w:val="000E247C"/>
    <w:rsid w:val="000E76B9"/>
    <w:rsid w:val="001310E7"/>
    <w:rsid w:val="00142143"/>
    <w:rsid w:val="00146A53"/>
    <w:rsid w:val="00164C12"/>
    <w:rsid w:val="00175D6E"/>
    <w:rsid w:val="001A3FA1"/>
    <w:rsid w:val="001A4BAC"/>
    <w:rsid w:val="001B18D8"/>
    <w:rsid w:val="001B3408"/>
    <w:rsid w:val="001C7A34"/>
    <w:rsid w:val="001E111F"/>
    <w:rsid w:val="001F42E4"/>
    <w:rsid w:val="00236F40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2654"/>
    <w:rsid w:val="0030375F"/>
    <w:rsid w:val="00323655"/>
    <w:rsid w:val="00327249"/>
    <w:rsid w:val="00333A3A"/>
    <w:rsid w:val="00363A9F"/>
    <w:rsid w:val="003740D9"/>
    <w:rsid w:val="003B3634"/>
    <w:rsid w:val="003B62A0"/>
    <w:rsid w:val="003B773B"/>
    <w:rsid w:val="003E16FC"/>
    <w:rsid w:val="00401B46"/>
    <w:rsid w:val="004027C9"/>
    <w:rsid w:val="0040699E"/>
    <w:rsid w:val="0041102E"/>
    <w:rsid w:val="00442F94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4D5419"/>
    <w:rsid w:val="00513598"/>
    <w:rsid w:val="00521853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64B89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C588F"/>
    <w:rsid w:val="008C60F7"/>
    <w:rsid w:val="008C7846"/>
    <w:rsid w:val="008F2245"/>
    <w:rsid w:val="009040FF"/>
    <w:rsid w:val="00917F83"/>
    <w:rsid w:val="0093581A"/>
    <w:rsid w:val="00952929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22F16"/>
    <w:rsid w:val="00A64A89"/>
    <w:rsid w:val="00A90179"/>
    <w:rsid w:val="00AB2B90"/>
    <w:rsid w:val="00AC0B75"/>
    <w:rsid w:val="00AC2618"/>
    <w:rsid w:val="00B04622"/>
    <w:rsid w:val="00B22962"/>
    <w:rsid w:val="00B36B92"/>
    <w:rsid w:val="00B408F8"/>
    <w:rsid w:val="00B46779"/>
    <w:rsid w:val="00B514C2"/>
    <w:rsid w:val="00B70912"/>
    <w:rsid w:val="00B75532"/>
    <w:rsid w:val="00B9260D"/>
    <w:rsid w:val="00BA1197"/>
    <w:rsid w:val="00BB70A6"/>
    <w:rsid w:val="00BC3CDB"/>
    <w:rsid w:val="00BE27DE"/>
    <w:rsid w:val="00BF3613"/>
    <w:rsid w:val="00C349D2"/>
    <w:rsid w:val="00C53A1D"/>
    <w:rsid w:val="00C54A82"/>
    <w:rsid w:val="00C8255E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B13B1"/>
    <w:rsid w:val="00DC3650"/>
    <w:rsid w:val="00DC7922"/>
    <w:rsid w:val="00DE10C0"/>
    <w:rsid w:val="00E200C1"/>
    <w:rsid w:val="00E42A97"/>
    <w:rsid w:val="00E5101B"/>
    <w:rsid w:val="00E575F0"/>
    <w:rsid w:val="00E57C2D"/>
    <w:rsid w:val="00E66687"/>
    <w:rsid w:val="00E94F5C"/>
    <w:rsid w:val="00E97523"/>
    <w:rsid w:val="00EC0C94"/>
    <w:rsid w:val="00EE08AB"/>
    <w:rsid w:val="00EF14F8"/>
    <w:rsid w:val="00F011A7"/>
    <w:rsid w:val="00F211C7"/>
    <w:rsid w:val="00F2370D"/>
    <w:rsid w:val="00F32DB3"/>
    <w:rsid w:val="00F41B5E"/>
    <w:rsid w:val="00F55618"/>
    <w:rsid w:val="00F74AC1"/>
    <w:rsid w:val="00FB509A"/>
    <w:rsid w:val="00FB6730"/>
    <w:rsid w:val="00FD205E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aliases w:val="ПФ-таб.текст,Без интервала1"/>
    <w:link w:val="NoSpacingChar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  <w:style w:type="character" w:customStyle="1" w:styleId="NoSpacingChar">
    <w:name w:val="No Spacing Char"/>
    <w:aliases w:val="ПФ-таб.текст Char,Без интервала1 Char"/>
    <w:link w:val="NoSpacing"/>
    <w:uiPriority w:val="99"/>
    <w:locked/>
    <w:rsid w:val="009040FF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462</Words>
  <Characters>2639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3</cp:revision>
  <cp:lastPrinted>2022-06-20T09:27:00Z</cp:lastPrinted>
  <dcterms:created xsi:type="dcterms:W3CDTF">2022-10-26T05:52:00Z</dcterms:created>
  <dcterms:modified xsi:type="dcterms:W3CDTF">2022-10-26T06:06:00Z</dcterms:modified>
</cp:coreProperties>
</file>